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曹县公益性岗位招用报名表</w:t>
      </w:r>
    </w:p>
    <w:tbl>
      <w:tblPr>
        <w:tblStyle w:val="5"/>
        <w:tblW w:w="9140" w:type="dxa"/>
        <w:tblInd w:w="-1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1392"/>
        <w:gridCol w:w="787"/>
        <w:gridCol w:w="791"/>
        <w:gridCol w:w="87"/>
        <w:gridCol w:w="579"/>
        <w:gridCol w:w="880"/>
        <w:gridCol w:w="2"/>
        <w:gridCol w:w="1"/>
        <w:gridCol w:w="1469"/>
        <w:gridCol w:w="71"/>
        <w:gridCol w:w="1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1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姓    名</w:t>
            </w:r>
          </w:p>
        </w:tc>
        <w:tc>
          <w:tcPr>
            <w:tcW w:w="1392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</w:tc>
        <w:tc>
          <w:tcPr>
            <w:tcW w:w="787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性别</w:t>
            </w:r>
          </w:p>
        </w:tc>
        <w:tc>
          <w:tcPr>
            <w:tcW w:w="878" w:type="dxa"/>
            <w:gridSpan w:val="2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</w:tc>
        <w:tc>
          <w:tcPr>
            <w:tcW w:w="1461" w:type="dxa"/>
            <w:gridSpan w:val="3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出生年月</w:t>
            </w:r>
          </w:p>
        </w:tc>
        <w:tc>
          <w:tcPr>
            <w:tcW w:w="1470" w:type="dxa"/>
            <w:gridSpan w:val="2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</w:tc>
        <w:tc>
          <w:tcPr>
            <w:tcW w:w="1611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照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1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政治面貌</w:t>
            </w:r>
          </w:p>
        </w:tc>
        <w:tc>
          <w:tcPr>
            <w:tcW w:w="1392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</w:tc>
        <w:tc>
          <w:tcPr>
            <w:tcW w:w="787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民族</w:t>
            </w:r>
          </w:p>
        </w:tc>
        <w:tc>
          <w:tcPr>
            <w:tcW w:w="878" w:type="dxa"/>
            <w:gridSpan w:val="2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</w:tc>
        <w:tc>
          <w:tcPr>
            <w:tcW w:w="1461" w:type="dxa"/>
            <w:gridSpan w:val="3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文化程度</w:t>
            </w:r>
          </w:p>
        </w:tc>
        <w:tc>
          <w:tcPr>
            <w:tcW w:w="1470" w:type="dxa"/>
            <w:gridSpan w:val="2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</w:tc>
        <w:tc>
          <w:tcPr>
            <w:tcW w:w="1611" w:type="dxa"/>
            <w:gridSpan w:val="2"/>
            <w:vMerge w:val="continue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1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毕业院校</w:t>
            </w:r>
          </w:p>
        </w:tc>
        <w:tc>
          <w:tcPr>
            <w:tcW w:w="2179" w:type="dxa"/>
            <w:gridSpan w:val="2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</w:tc>
        <w:tc>
          <w:tcPr>
            <w:tcW w:w="1457" w:type="dxa"/>
            <w:gridSpan w:val="3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专    业</w:t>
            </w:r>
          </w:p>
        </w:tc>
        <w:tc>
          <w:tcPr>
            <w:tcW w:w="2352" w:type="dxa"/>
            <w:gridSpan w:val="4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</w:tc>
        <w:tc>
          <w:tcPr>
            <w:tcW w:w="1611" w:type="dxa"/>
            <w:gridSpan w:val="2"/>
            <w:vMerge w:val="continue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1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毕业时间</w:t>
            </w:r>
          </w:p>
        </w:tc>
        <w:tc>
          <w:tcPr>
            <w:tcW w:w="2179" w:type="dxa"/>
            <w:gridSpan w:val="2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</w:tc>
        <w:tc>
          <w:tcPr>
            <w:tcW w:w="2337" w:type="dxa"/>
            <w:gridSpan w:val="4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就业失业证号</w:t>
            </w:r>
          </w:p>
        </w:tc>
        <w:tc>
          <w:tcPr>
            <w:tcW w:w="3083" w:type="dxa"/>
            <w:gridSpan w:val="5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1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身份证号</w:t>
            </w:r>
          </w:p>
        </w:tc>
        <w:tc>
          <w:tcPr>
            <w:tcW w:w="2179" w:type="dxa"/>
            <w:gridSpan w:val="2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</w:tc>
        <w:tc>
          <w:tcPr>
            <w:tcW w:w="1457" w:type="dxa"/>
            <w:gridSpan w:val="3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联系电话</w:t>
            </w:r>
          </w:p>
        </w:tc>
        <w:tc>
          <w:tcPr>
            <w:tcW w:w="3963" w:type="dxa"/>
            <w:gridSpan w:val="6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1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家庭住址</w:t>
            </w:r>
          </w:p>
        </w:tc>
        <w:tc>
          <w:tcPr>
            <w:tcW w:w="4519" w:type="dxa"/>
            <w:gridSpan w:val="8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</w:tc>
        <w:tc>
          <w:tcPr>
            <w:tcW w:w="1540" w:type="dxa"/>
            <w:gridSpan w:val="2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户口类型</w:t>
            </w:r>
          </w:p>
        </w:tc>
        <w:tc>
          <w:tcPr>
            <w:tcW w:w="1540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5" w:hRule="atLeast"/>
        </w:trPr>
        <w:tc>
          <w:tcPr>
            <w:tcW w:w="154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招用条件</w:t>
            </w:r>
          </w:p>
        </w:tc>
        <w:tc>
          <w:tcPr>
            <w:tcW w:w="7599" w:type="dxa"/>
            <w:gridSpan w:val="11"/>
            <w:vAlign w:val="center"/>
          </w:tcPr>
          <w:p>
            <w:pPr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具有曹县常住户口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，</w:t>
            </w:r>
            <w:bookmarkStart w:id="0" w:name="_GoBack"/>
            <w:bookmarkEnd w:id="0"/>
            <w:r>
              <w:rPr>
                <w:rFonts w:hint="eastAsia"/>
                <w:b w:val="0"/>
                <w:bCs w:val="0"/>
                <w:sz w:val="24"/>
                <w:szCs w:val="24"/>
              </w:rPr>
              <w:t>30周岁以下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普通高校全日制大专及以上学历：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1、零就业家庭高校毕业生;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2、享受最低生活保障家庭高校毕业生；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3、连续失业一年以上的高校毕业生;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4、贫困家庭高校毕业生未就业人员。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5、法律法规规定的其他就业困难高校毕业生。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注：符合上述条件一项者均可报名，请在序号上打勾。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154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>择岗意向</w:t>
            </w:r>
          </w:p>
        </w:tc>
        <w:tc>
          <w:tcPr>
            <w:tcW w:w="7599" w:type="dxa"/>
            <w:gridSpan w:val="11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 xml:space="preserve">               是否服从分配：是□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511" w:type="dxa"/>
            <w:gridSpan w:val="4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  <w:lang w:eastAsia="zh-CN"/>
              </w:rPr>
              <w:t>县</w:t>
            </w:r>
            <w:r>
              <w:rPr>
                <w:rFonts w:hint="eastAsia"/>
                <w:b w:val="0"/>
                <w:bCs w:val="0"/>
                <w:sz w:val="28"/>
              </w:rPr>
              <w:t>公共就业服务机构初审意见</w:t>
            </w:r>
          </w:p>
        </w:tc>
        <w:tc>
          <w:tcPr>
            <w:tcW w:w="4629" w:type="dxa"/>
            <w:gridSpan w:val="8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  <w:lang w:eastAsia="zh-CN"/>
              </w:rPr>
              <w:t>县</w:t>
            </w:r>
            <w:r>
              <w:rPr>
                <w:rFonts w:hint="eastAsia"/>
                <w:b w:val="0"/>
                <w:bCs w:val="0"/>
                <w:sz w:val="28"/>
              </w:rPr>
              <w:t>人社局审核意见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4511" w:type="dxa"/>
            <w:gridSpan w:val="4"/>
            <w:vAlign w:val="top"/>
          </w:tcPr>
          <w:p>
            <w:pPr>
              <w:rPr>
                <w:rFonts w:hint="eastAsia"/>
                <w:b w:val="0"/>
                <w:bCs w:val="0"/>
                <w:sz w:val="28"/>
              </w:rPr>
            </w:pPr>
          </w:p>
          <w:p>
            <w:pPr>
              <w:rPr>
                <w:rFonts w:hint="eastAsia"/>
                <w:b w:val="0"/>
                <w:bCs w:val="0"/>
                <w:sz w:val="28"/>
              </w:rPr>
            </w:pPr>
          </w:p>
          <w:p>
            <w:pPr>
              <w:rPr>
                <w:rFonts w:hint="eastAsia"/>
                <w:b w:val="0"/>
                <w:bCs w:val="0"/>
                <w:sz w:val="28"/>
              </w:rPr>
            </w:pPr>
          </w:p>
          <w:p>
            <w:pPr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 xml:space="preserve">              年  月  日</w:t>
            </w:r>
          </w:p>
        </w:tc>
        <w:tc>
          <w:tcPr>
            <w:tcW w:w="4629" w:type="dxa"/>
            <w:gridSpan w:val="8"/>
            <w:vAlign w:val="top"/>
          </w:tcPr>
          <w:p>
            <w:pPr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 xml:space="preserve"> </w:t>
            </w:r>
          </w:p>
          <w:p>
            <w:pPr>
              <w:rPr>
                <w:rFonts w:hint="eastAsia"/>
                <w:b w:val="0"/>
                <w:bCs w:val="0"/>
                <w:sz w:val="28"/>
              </w:rPr>
            </w:pPr>
          </w:p>
          <w:p>
            <w:pPr>
              <w:rPr>
                <w:rFonts w:hint="eastAsia"/>
                <w:b w:val="0"/>
                <w:bCs w:val="0"/>
                <w:sz w:val="28"/>
              </w:rPr>
            </w:pPr>
          </w:p>
          <w:p>
            <w:pPr>
              <w:rPr>
                <w:rFonts w:hint="eastAsia"/>
                <w:b w:val="0"/>
                <w:bCs w:val="0"/>
                <w:sz w:val="28"/>
              </w:rPr>
            </w:pPr>
            <w:r>
              <w:rPr>
                <w:rFonts w:hint="eastAsia"/>
                <w:b w:val="0"/>
                <w:bCs w:val="0"/>
                <w:sz w:val="28"/>
              </w:rPr>
              <w:t xml:space="preserve">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E46643"/>
    <w:rsid w:val="0B765434"/>
    <w:rsid w:val="110A1B95"/>
    <w:rsid w:val="1B834385"/>
    <w:rsid w:val="21C55C24"/>
    <w:rsid w:val="272A3ADD"/>
    <w:rsid w:val="34DC1C19"/>
    <w:rsid w:val="501B334B"/>
    <w:rsid w:val="64C94148"/>
    <w:rsid w:val="6F9E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cp:lastPrinted>2018-07-24T03:52:00Z</cp:lastPrinted>
  <dcterms:modified xsi:type="dcterms:W3CDTF">2019-11-27T09:43:03Z</dcterms:modified>
  <dc:title>2019年曹县公益性岗位招用报名表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