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FZHei-B01"/>
          <w:szCs w:val="32"/>
        </w:rPr>
      </w:pPr>
      <w:r>
        <w:rPr>
          <w:rFonts w:eastAsia="FZHei-B01"/>
          <w:szCs w:val="32"/>
        </w:rPr>
        <w:t>附件</w:t>
      </w:r>
      <w:r>
        <w:rPr>
          <w:rFonts w:hint="eastAsia" w:eastAsia="FZHei-B01"/>
          <w:szCs w:val="32"/>
        </w:rPr>
        <w:t>1</w:t>
      </w:r>
    </w:p>
    <w:p>
      <w:pPr>
        <w:spacing w:line="600" w:lineRule="exact"/>
        <w:jc w:val="center"/>
        <w:rPr>
          <w:rFonts w:eastAsia="FZXiaoBiaoSong-B05"/>
          <w:sz w:val="44"/>
          <w:szCs w:val="44"/>
        </w:rPr>
      </w:pPr>
      <w:r>
        <w:rPr>
          <w:rFonts w:eastAsia="FZXiaoBiaoSong-B05"/>
          <w:sz w:val="44"/>
          <w:szCs w:val="44"/>
        </w:rPr>
        <w:t>重庆三峡医</w:t>
      </w:r>
      <w:r>
        <w:rPr>
          <w:rFonts w:hint="eastAsia" w:eastAsia="FZXiaoBiaoSong-B05"/>
          <w:sz w:val="44"/>
          <w:szCs w:val="44"/>
        </w:rPr>
        <w:t>药高等</w:t>
      </w:r>
      <w:r>
        <w:rPr>
          <w:rFonts w:eastAsia="FZXiaoBiaoSong-B05"/>
          <w:sz w:val="44"/>
          <w:szCs w:val="44"/>
        </w:rPr>
        <w:t>专</w:t>
      </w:r>
      <w:r>
        <w:rPr>
          <w:rFonts w:hint="eastAsia" w:eastAsia="FZXiaoBiaoSong-B05"/>
          <w:sz w:val="44"/>
          <w:szCs w:val="44"/>
        </w:rPr>
        <w:t>科学校</w:t>
      </w:r>
      <w:r>
        <w:rPr>
          <w:rFonts w:eastAsia="FZXiaoBiaoSong-B05"/>
          <w:sz w:val="44"/>
          <w:szCs w:val="44"/>
        </w:rPr>
        <w:t>考核招聘专业技术人员岗位条件一览表</w:t>
      </w:r>
    </w:p>
    <w:tbl>
      <w:tblPr>
        <w:tblStyle w:val="7"/>
        <w:tblW w:w="153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826"/>
        <w:gridCol w:w="1149"/>
        <w:gridCol w:w="2025"/>
        <w:gridCol w:w="1134"/>
        <w:gridCol w:w="561"/>
        <w:gridCol w:w="1849"/>
        <w:gridCol w:w="2835"/>
        <w:gridCol w:w="1553"/>
        <w:gridCol w:w="1484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93" w:hRule="atLeast"/>
          <w:tblHeader/>
          <w:jc w:val="center"/>
        </w:trPr>
        <w:tc>
          <w:tcPr>
            <w:tcW w:w="5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序号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主管部门</w:t>
            </w:r>
          </w:p>
        </w:tc>
        <w:tc>
          <w:tcPr>
            <w:tcW w:w="11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招聘单位</w:t>
            </w:r>
          </w:p>
        </w:tc>
        <w:tc>
          <w:tcPr>
            <w:tcW w:w="2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招聘</w:t>
            </w:r>
          </w:p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岗位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岗位类别及等级</w:t>
            </w:r>
          </w:p>
        </w:tc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名额</w:t>
            </w:r>
          </w:p>
        </w:tc>
        <w:tc>
          <w:tcPr>
            <w:tcW w:w="77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基本条件</w:t>
            </w:r>
          </w:p>
        </w:tc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27" w:hRule="atLeast"/>
          <w:tblHeader/>
          <w:jc w:val="center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</w:p>
        </w:tc>
        <w:tc>
          <w:tcPr>
            <w:tcW w:w="11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</w:p>
        </w:tc>
        <w:tc>
          <w:tcPr>
            <w:tcW w:w="2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</w:p>
        </w:tc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学历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专业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年龄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其他条件</w:t>
            </w:r>
          </w:p>
        </w:tc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514" w:hRule="atLeast"/>
          <w:tblHeader/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pacing w:val="-10"/>
                <w:sz w:val="21"/>
                <w:szCs w:val="21"/>
              </w:rPr>
            </w:pPr>
            <w:r>
              <w:rPr>
                <w:rFonts w:eastAsia="FZFangSong-Z02"/>
                <w:spacing w:val="-10"/>
                <w:sz w:val="21"/>
                <w:szCs w:val="21"/>
              </w:rPr>
              <w:t>市教委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重庆三峡医药高等专科学校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hint="eastAsia" w:eastAsia="FZFangSong-Z02"/>
                <w:sz w:val="21"/>
                <w:szCs w:val="21"/>
              </w:rPr>
              <w:t>专业课</w:t>
            </w:r>
            <w:r>
              <w:rPr>
                <w:rFonts w:eastAsia="FZFangSong-Z02"/>
                <w:sz w:val="21"/>
                <w:szCs w:val="21"/>
              </w:rPr>
              <w:t>教师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专技10级及以上</w:t>
            </w:r>
          </w:p>
        </w:tc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hint="eastAsia" w:eastAsia="FZFangSong-Z02"/>
                <w:sz w:val="21"/>
                <w:szCs w:val="21"/>
              </w:rPr>
              <w:t>3</w:t>
            </w: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全日制普通高校研究生学历并取得博士学位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公共卫生与预防医学类</w:t>
            </w:r>
            <w:r>
              <w:rPr>
                <w:rFonts w:hint="eastAsia" w:eastAsia="FZFangSong-Z02"/>
                <w:sz w:val="21"/>
                <w:szCs w:val="21"/>
              </w:rPr>
              <w:t>，针灸推拿学、</w:t>
            </w:r>
            <w:r>
              <w:rPr>
                <w:rFonts w:eastAsia="FZFangSong-Z02"/>
                <w:sz w:val="21"/>
                <w:szCs w:val="21"/>
              </w:rPr>
              <w:t>临床检验诊断学、免疫学、病原微生物学、病理学与病理生理学</w:t>
            </w:r>
            <w:r>
              <w:rPr>
                <w:rFonts w:hint="eastAsia" w:eastAsia="FZFangSong-Z02"/>
                <w:sz w:val="21"/>
                <w:szCs w:val="21"/>
              </w:rPr>
              <w:t>、</w:t>
            </w:r>
            <w:r>
              <w:rPr>
                <w:rFonts w:eastAsia="FZFangSong-Z02"/>
                <w:sz w:val="21"/>
                <w:szCs w:val="21"/>
              </w:rPr>
              <w:t>眼科学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40周岁及以下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</w:p>
        </w:tc>
        <w:tc>
          <w:tcPr>
            <w:tcW w:w="14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高层次人才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49" w:hRule="atLeast"/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hint="default" w:eastAsia="FZFangSong-Z02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pacing w:val="-10"/>
                <w:sz w:val="21"/>
                <w:szCs w:val="21"/>
              </w:rPr>
            </w:pPr>
            <w:r>
              <w:rPr>
                <w:rFonts w:eastAsia="FZFangSong-Z02"/>
                <w:spacing w:val="-10"/>
                <w:sz w:val="21"/>
                <w:szCs w:val="21"/>
              </w:rPr>
              <w:t>市教委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重庆三峡医药高等专科学校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思政</w:t>
            </w:r>
            <w:r>
              <w:rPr>
                <w:rFonts w:hint="eastAsia" w:eastAsia="FZFangSong-Z02"/>
                <w:sz w:val="21"/>
                <w:szCs w:val="21"/>
              </w:rPr>
              <w:t>课</w:t>
            </w:r>
            <w:r>
              <w:rPr>
                <w:rFonts w:eastAsia="FZFangSong-Z02"/>
                <w:sz w:val="21"/>
                <w:szCs w:val="21"/>
              </w:rPr>
              <w:t>教师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专技10级及以上</w:t>
            </w:r>
          </w:p>
        </w:tc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1</w:t>
            </w: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全日制普通高校研究生学历并取得博士学位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马克思主义理论类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40周岁及以下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前学历专业为马克思主义类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FZFangSong-Z02"/>
                <w:sz w:val="21"/>
                <w:szCs w:val="21"/>
              </w:rPr>
            </w:pPr>
            <w:r>
              <w:rPr>
                <w:rFonts w:eastAsia="FZFangSong-Z02"/>
                <w:sz w:val="21"/>
                <w:szCs w:val="21"/>
              </w:rPr>
              <w:t>高层次人才</w:t>
            </w:r>
          </w:p>
        </w:tc>
      </w:tr>
    </w:tbl>
    <w:p>
      <w:pPr>
        <w:spacing w:line="20" w:lineRule="exact"/>
      </w:pPr>
      <w:bookmarkStart w:id="0" w:name="_GoBack"/>
      <w:bookmarkEnd w:id="0"/>
    </w:p>
    <w:sectPr>
      <w:pgSz w:w="16838" w:h="11906" w:orient="landscape"/>
      <w:pgMar w:top="1800" w:right="1440" w:bottom="226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FZShuSong-Z01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FZShuSong-Z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Hei-B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FZFangSong-Z02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XiaoBiaoSong-B05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FZFangSong-Z02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66614"/>
    <w:rsid w:val="00057910"/>
    <w:rsid w:val="000A328D"/>
    <w:rsid w:val="001962FB"/>
    <w:rsid w:val="001D7894"/>
    <w:rsid w:val="001F1CAA"/>
    <w:rsid w:val="00236C9C"/>
    <w:rsid w:val="00280D7B"/>
    <w:rsid w:val="002835A8"/>
    <w:rsid w:val="003F46DB"/>
    <w:rsid w:val="005975B1"/>
    <w:rsid w:val="00647ADC"/>
    <w:rsid w:val="00721A54"/>
    <w:rsid w:val="00AF2071"/>
    <w:rsid w:val="00C44666"/>
    <w:rsid w:val="00C96D79"/>
    <w:rsid w:val="00CD4741"/>
    <w:rsid w:val="00F5100E"/>
    <w:rsid w:val="19C870F2"/>
    <w:rsid w:val="3BFB424A"/>
    <w:rsid w:val="7E76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8">
    <w:name w:val="页眉 Char"/>
    <w:basedOn w:val="5"/>
    <w:link w:val="4"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47</Words>
  <Characters>269</Characters>
  <Lines>2</Lines>
  <Paragraphs>1</Paragraphs>
  <TotalTime>0</TotalTime>
  <ScaleCrop>false</ScaleCrop>
  <LinksUpToDate>false</LinksUpToDate>
  <CharactersWithSpaces>315</CharactersWithSpaces>
  <Application>WPS Office_10.8.0.6526_F1E327BC-269C-435d-A152-05C5408002CA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2019-04-15T19:01:00Z</dcterms:created>
  <dc:creator>春春✨</dc:creator>
  <cp:lastModifiedBy>aaa</cp:lastModifiedBy>
  <cp:lastPrinted>2019-12-03T11:29:00Z</cp:lastPrinted>
  <dcterms:modified xsi:type="dcterms:W3CDTF">2019-12-09T17:26:24Z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2052-10.8.0.6526</vt:lpwstr>
  </property>
</Properties>
</file>