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68" w:type="dxa"/>
        <w:shd w:val="clear" w:color="auto" w:fill="CCCCCC"/>
        <w:tblCellMar>
          <w:left w:w="0" w:type="dxa"/>
          <w:right w:w="0" w:type="dxa"/>
        </w:tblCellMar>
        <w:tblLook w:val="04A0" w:firstRow="1" w:lastRow="0" w:firstColumn="1" w:lastColumn="0" w:noHBand="0" w:noVBand="1"/>
      </w:tblPr>
      <w:tblGrid>
        <w:gridCol w:w="1030"/>
        <w:gridCol w:w="1030"/>
        <w:gridCol w:w="1030"/>
        <w:gridCol w:w="3089"/>
        <w:gridCol w:w="3089"/>
      </w:tblGrid>
      <w:tr w:rsidR="002F290C" w:rsidRPr="00C929CB" w:rsidTr="00CB1482">
        <w:trPr>
          <w:trHeight w:val="447"/>
        </w:trPr>
        <w:tc>
          <w:tcPr>
            <w:tcW w:w="0" w:type="auto"/>
            <w:gridSpan w:val="5"/>
            <w:tcBorders>
              <w:top w:val="single" w:sz="6" w:space="0" w:color="CCCCCC"/>
              <w:left w:val="single" w:sz="6" w:space="0" w:color="CCCCCC"/>
              <w:bottom w:val="single" w:sz="6" w:space="0" w:color="CCCCCC"/>
              <w:right w:val="single" w:sz="6" w:space="0" w:color="CCCCCC"/>
            </w:tcBorders>
            <w:shd w:val="clear" w:color="auto" w:fill="EFEFEF"/>
            <w:vAlign w:val="center"/>
            <w:hideMark/>
          </w:tcPr>
          <w:p w:rsidR="002F290C" w:rsidRPr="00C929CB" w:rsidRDefault="002F290C" w:rsidP="00CB1482">
            <w:pPr>
              <w:widowControl/>
              <w:jc w:val="center"/>
              <w:rPr>
                <w:rFonts w:ascii="microsoft yahei" w:eastAsia="宋体" w:hAnsi="microsoft yahei" w:cs="宋体"/>
                <w:b/>
                <w:bCs/>
                <w:color w:val="333333"/>
                <w:kern w:val="0"/>
                <w:szCs w:val="21"/>
              </w:rPr>
            </w:pPr>
            <w:r w:rsidRPr="00C929CB">
              <w:rPr>
                <w:rFonts w:ascii="microsoft yahei" w:eastAsia="宋体" w:hAnsi="microsoft yahei" w:cs="宋体"/>
                <w:b/>
                <w:bCs/>
                <w:color w:val="333333"/>
                <w:kern w:val="0"/>
                <w:szCs w:val="21"/>
              </w:rPr>
              <w:t>西安市阎良区城市发展建设投资集团有限责任公司</w:t>
            </w:r>
            <w:r w:rsidRPr="00C929CB">
              <w:rPr>
                <w:rFonts w:ascii="microsoft yahei" w:eastAsia="宋体" w:hAnsi="microsoft yahei" w:cs="宋体"/>
                <w:b/>
                <w:bCs/>
                <w:color w:val="333333"/>
                <w:kern w:val="0"/>
                <w:szCs w:val="21"/>
              </w:rPr>
              <w:t>2020</w:t>
            </w:r>
            <w:r w:rsidRPr="00C929CB">
              <w:rPr>
                <w:rFonts w:ascii="microsoft yahei" w:eastAsia="宋体" w:hAnsi="microsoft yahei" w:cs="宋体"/>
                <w:b/>
                <w:bCs/>
                <w:color w:val="333333"/>
                <w:kern w:val="0"/>
                <w:szCs w:val="21"/>
              </w:rPr>
              <w:t>年度招聘岗位需求表</w:t>
            </w:r>
          </w:p>
        </w:tc>
      </w:tr>
      <w:tr w:rsidR="002F290C" w:rsidRPr="00C929CB" w:rsidTr="00CB1482">
        <w:trPr>
          <w:trHeight w:val="447"/>
        </w:trPr>
        <w:tc>
          <w:tcPr>
            <w:tcW w:w="1000" w:type="pct"/>
            <w:gridSpan w:val="2"/>
            <w:tcBorders>
              <w:top w:val="single" w:sz="6" w:space="0" w:color="CCCCCC"/>
              <w:left w:val="single" w:sz="6" w:space="0" w:color="CCCCCC"/>
              <w:bottom w:val="single" w:sz="6" w:space="0" w:color="CCCCCC"/>
              <w:right w:val="single" w:sz="6" w:space="0" w:color="CCCCCC"/>
            </w:tcBorders>
            <w:shd w:val="clear" w:color="auto" w:fill="EFEFEF"/>
            <w:vAlign w:val="center"/>
            <w:hideMark/>
          </w:tcPr>
          <w:p w:rsidR="002F290C" w:rsidRPr="00C929CB" w:rsidRDefault="002F290C" w:rsidP="00CB1482">
            <w:pPr>
              <w:widowControl/>
              <w:jc w:val="center"/>
              <w:rPr>
                <w:rFonts w:ascii="microsoft yahei" w:eastAsia="宋体" w:hAnsi="microsoft yahei" w:cs="宋体"/>
                <w:b/>
                <w:bCs/>
                <w:color w:val="333333"/>
                <w:kern w:val="0"/>
                <w:szCs w:val="21"/>
              </w:rPr>
            </w:pPr>
            <w:r w:rsidRPr="00C929CB">
              <w:rPr>
                <w:rFonts w:ascii="microsoft yahei" w:eastAsia="宋体" w:hAnsi="microsoft yahei" w:cs="宋体"/>
                <w:b/>
                <w:bCs/>
                <w:color w:val="333333"/>
                <w:kern w:val="0"/>
                <w:szCs w:val="21"/>
              </w:rPr>
              <w:t>需求岗位</w:t>
            </w:r>
          </w:p>
        </w:tc>
        <w:tc>
          <w:tcPr>
            <w:tcW w:w="500" w:type="pct"/>
            <w:tcBorders>
              <w:top w:val="single" w:sz="6" w:space="0" w:color="CCCCCC"/>
              <w:left w:val="single" w:sz="6" w:space="0" w:color="CCCCCC"/>
              <w:bottom w:val="single" w:sz="6" w:space="0" w:color="CCCCCC"/>
              <w:right w:val="single" w:sz="6" w:space="0" w:color="CCCCCC"/>
            </w:tcBorders>
            <w:shd w:val="clear" w:color="auto" w:fill="EFEFEF"/>
            <w:vAlign w:val="center"/>
            <w:hideMark/>
          </w:tcPr>
          <w:p w:rsidR="002F290C" w:rsidRPr="00C929CB" w:rsidRDefault="002F290C" w:rsidP="00CB1482">
            <w:pPr>
              <w:widowControl/>
              <w:jc w:val="center"/>
              <w:rPr>
                <w:rFonts w:ascii="microsoft yahei" w:eastAsia="宋体" w:hAnsi="microsoft yahei" w:cs="宋体"/>
                <w:b/>
                <w:bCs/>
                <w:color w:val="333333"/>
                <w:kern w:val="0"/>
                <w:szCs w:val="21"/>
              </w:rPr>
            </w:pPr>
            <w:r w:rsidRPr="00C929CB">
              <w:rPr>
                <w:rFonts w:ascii="microsoft yahei" w:eastAsia="宋体" w:hAnsi="microsoft yahei" w:cs="宋体"/>
                <w:b/>
                <w:bCs/>
                <w:color w:val="333333"/>
                <w:kern w:val="0"/>
                <w:szCs w:val="21"/>
              </w:rPr>
              <w:t>需求</w:t>
            </w:r>
            <w:r w:rsidRPr="00C929CB">
              <w:rPr>
                <w:rFonts w:ascii="microsoft yahei" w:eastAsia="宋体" w:hAnsi="microsoft yahei" w:cs="宋体"/>
                <w:b/>
                <w:bCs/>
                <w:color w:val="333333"/>
                <w:kern w:val="0"/>
                <w:szCs w:val="21"/>
              </w:rPr>
              <w:br/>
            </w:r>
            <w:r w:rsidRPr="00C929CB">
              <w:rPr>
                <w:rFonts w:ascii="microsoft yahei" w:eastAsia="宋体" w:hAnsi="microsoft yahei" w:cs="宋体"/>
                <w:b/>
                <w:bCs/>
                <w:color w:val="333333"/>
                <w:kern w:val="0"/>
                <w:szCs w:val="21"/>
              </w:rPr>
              <w:t>人数</w:t>
            </w:r>
          </w:p>
        </w:tc>
        <w:tc>
          <w:tcPr>
            <w:tcW w:w="1500" w:type="pct"/>
            <w:tcBorders>
              <w:top w:val="single" w:sz="6" w:space="0" w:color="CCCCCC"/>
              <w:left w:val="single" w:sz="6" w:space="0" w:color="CCCCCC"/>
              <w:bottom w:val="single" w:sz="6" w:space="0" w:color="CCCCCC"/>
              <w:right w:val="single" w:sz="6" w:space="0" w:color="CCCCCC"/>
            </w:tcBorders>
            <w:shd w:val="clear" w:color="auto" w:fill="EFEFEF"/>
            <w:vAlign w:val="center"/>
            <w:hideMark/>
          </w:tcPr>
          <w:p w:rsidR="002F290C" w:rsidRPr="00C929CB" w:rsidRDefault="002F290C" w:rsidP="00CB1482">
            <w:pPr>
              <w:widowControl/>
              <w:jc w:val="center"/>
              <w:rPr>
                <w:rFonts w:ascii="microsoft yahei" w:eastAsia="宋体" w:hAnsi="microsoft yahei" w:cs="宋体"/>
                <w:b/>
                <w:bCs/>
                <w:color w:val="333333"/>
                <w:kern w:val="0"/>
                <w:szCs w:val="21"/>
              </w:rPr>
            </w:pPr>
            <w:r w:rsidRPr="00C929CB">
              <w:rPr>
                <w:rFonts w:ascii="microsoft yahei" w:eastAsia="宋体" w:hAnsi="microsoft yahei" w:cs="宋体"/>
                <w:b/>
                <w:bCs/>
                <w:color w:val="333333"/>
                <w:kern w:val="0"/>
                <w:szCs w:val="21"/>
              </w:rPr>
              <w:t>岗位职责</w:t>
            </w:r>
          </w:p>
        </w:tc>
        <w:tc>
          <w:tcPr>
            <w:tcW w:w="1500" w:type="pct"/>
            <w:tcBorders>
              <w:top w:val="single" w:sz="6" w:space="0" w:color="CCCCCC"/>
              <w:left w:val="single" w:sz="6" w:space="0" w:color="CCCCCC"/>
              <w:bottom w:val="single" w:sz="6" w:space="0" w:color="CCCCCC"/>
              <w:right w:val="single" w:sz="6" w:space="0" w:color="CCCCCC"/>
            </w:tcBorders>
            <w:shd w:val="clear" w:color="auto" w:fill="EFEFEF"/>
            <w:vAlign w:val="center"/>
            <w:hideMark/>
          </w:tcPr>
          <w:p w:rsidR="002F290C" w:rsidRPr="00C929CB" w:rsidRDefault="002F290C" w:rsidP="00CB1482">
            <w:pPr>
              <w:widowControl/>
              <w:jc w:val="center"/>
              <w:rPr>
                <w:rFonts w:ascii="microsoft yahei" w:eastAsia="宋体" w:hAnsi="microsoft yahei" w:cs="宋体"/>
                <w:b/>
                <w:bCs/>
                <w:color w:val="333333"/>
                <w:kern w:val="0"/>
                <w:szCs w:val="21"/>
              </w:rPr>
            </w:pPr>
            <w:r w:rsidRPr="00C929CB">
              <w:rPr>
                <w:rFonts w:ascii="microsoft yahei" w:eastAsia="宋体" w:hAnsi="microsoft yahei" w:cs="宋体"/>
                <w:b/>
                <w:bCs/>
                <w:color w:val="333333"/>
                <w:kern w:val="0"/>
                <w:szCs w:val="21"/>
              </w:rPr>
              <w:t>任职条件</w:t>
            </w:r>
          </w:p>
        </w:tc>
      </w:tr>
      <w:tr w:rsidR="002F290C" w:rsidRPr="00C929CB" w:rsidTr="00CB1482">
        <w:trPr>
          <w:trHeight w:val="373"/>
        </w:trPr>
        <w:tc>
          <w:tcPr>
            <w:tcW w:w="0" w:type="auto"/>
            <w:vMerge w:val="restart"/>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工程项目部</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资料员</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负责工程资料、图纸的管理，工程文件的处理；</w:t>
            </w:r>
            <w:r w:rsidRPr="00C929CB">
              <w:rPr>
                <w:rFonts w:ascii="microsoft yahei" w:eastAsia="宋体" w:hAnsi="microsoft yahei" w:cs="宋体"/>
                <w:color w:val="333333"/>
                <w:kern w:val="0"/>
                <w:szCs w:val="21"/>
              </w:rPr>
              <w:br/>
            </w:r>
            <w:r w:rsidRPr="00C929CB">
              <w:rPr>
                <w:rFonts w:ascii="microsoft yahei" w:eastAsia="宋体" w:hAnsi="microsoft yahei" w:cs="宋体"/>
                <w:color w:val="333333"/>
                <w:kern w:val="0"/>
                <w:szCs w:val="21"/>
              </w:rPr>
              <w:t>负责项目施工资料的文件编辑、发放、收回、归档及保管工作；</w:t>
            </w:r>
            <w:r w:rsidRPr="00C929CB">
              <w:rPr>
                <w:rFonts w:ascii="microsoft yahei" w:eastAsia="宋体" w:hAnsi="microsoft yahei" w:cs="宋体"/>
                <w:color w:val="333333"/>
                <w:kern w:val="0"/>
                <w:szCs w:val="21"/>
              </w:rPr>
              <w:br/>
            </w:r>
            <w:r w:rsidRPr="00C929CB">
              <w:rPr>
                <w:rFonts w:ascii="microsoft yahei" w:eastAsia="宋体" w:hAnsi="microsoft yahei" w:cs="宋体"/>
                <w:color w:val="333333"/>
                <w:kern w:val="0"/>
                <w:szCs w:val="21"/>
              </w:rPr>
              <w:t>协助配合项目经理做好资料搜集及编辑整理工作。</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35</w:t>
            </w:r>
            <w:r w:rsidRPr="00C929CB">
              <w:rPr>
                <w:rFonts w:ascii="microsoft yahei" w:eastAsia="宋体" w:hAnsi="microsoft yahei" w:cs="宋体"/>
                <w:color w:val="333333"/>
                <w:kern w:val="0"/>
                <w:szCs w:val="21"/>
              </w:rPr>
              <w:t>周岁以下，大专及以上学历，工程管理、建筑工程类相关专业，</w:t>
            </w:r>
            <w:r w:rsidRPr="00C929CB">
              <w:rPr>
                <w:rFonts w:ascii="microsoft yahei" w:eastAsia="宋体" w:hAnsi="microsoft yahei" w:cs="宋体"/>
                <w:color w:val="333333"/>
                <w:kern w:val="0"/>
                <w:szCs w:val="21"/>
              </w:rPr>
              <w:t>3</w:t>
            </w:r>
            <w:r w:rsidRPr="00C929CB">
              <w:rPr>
                <w:rFonts w:ascii="microsoft yahei" w:eastAsia="宋体" w:hAnsi="microsoft yahei" w:cs="宋体"/>
                <w:color w:val="333333"/>
                <w:kern w:val="0"/>
                <w:szCs w:val="21"/>
              </w:rPr>
              <w:t>年以</w:t>
            </w:r>
            <w:proofErr w:type="gramStart"/>
            <w:r w:rsidRPr="00C929CB">
              <w:rPr>
                <w:rFonts w:ascii="microsoft yahei" w:eastAsia="宋体" w:hAnsi="microsoft yahei" w:cs="宋体"/>
                <w:color w:val="333333"/>
                <w:kern w:val="0"/>
                <w:szCs w:val="21"/>
              </w:rPr>
              <w:t>上房建类</w:t>
            </w:r>
            <w:proofErr w:type="gramEnd"/>
            <w:r w:rsidRPr="00C929CB">
              <w:rPr>
                <w:rFonts w:ascii="microsoft yahei" w:eastAsia="宋体" w:hAnsi="microsoft yahei" w:cs="宋体"/>
                <w:color w:val="333333"/>
                <w:kern w:val="0"/>
                <w:szCs w:val="21"/>
              </w:rPr>
              <w:t>建筑行业资料管理工作经验；</w:t>
            </w:r>
            <w:r w:rsidRPr="00C929CB">
              <w:rPr>
                <w:rFonts w:ascii="microsoft yahei" w:eastAsia="宋体" w:hAnsi="microsoft yahei" w:cs="宋体"/>
                <w:color w:val="333333"/>
                <w:kern w:val="0"/>
                <w:szCs w:val="21"/>
              </w:rPr>
              <w:br/>
            </w:r>
            <w:r w:rsidRPr="00C929CB">
              <w:rPr>
                <w:rFonts w:ascii="microsoft yahei" w:eastAsia="宋体" w:hAnsi="microsoft yahei" w:cs="宋体"/>
                <w:color w:val="333333"/>
                <w:kern w:val="0"/>
                <w:szCs w:val="21"/>
              </w:rPr>
              <w:t>熟悉建筑行业资料编制的完整流程，掌握工程资料归档标准，独立负责过两个以上项目的资料编制工作；</w:t>
            </w:r>
            <w:r w:rsidRPr="00C929CB">
              <w:rPr>
                <w:rFonts w:ascii="microsoft yahei" w:eastAsia="宋体" w:hAnsi="microsoft yahei" w:cs="宋体"/>
                <w:color w:val="333333"/>
                <w:kern w:val="0"/>
                <w:szCs w:val="21"/>
              </w:rPr>
              <w:br/>
            </w:r>
            <w:r w:rsidRPr="00C929CB">
              <w:rPr>
                <w:rFonts w:ascii="microsoft yahei" w:eastAsia="宋体" w:hAnsi="microsoft yahei" w:cs="宋体"/>
                <w:color w:val="333333"/>
                <w:kern w:val="0"/>
                <w:szCs w:val="21"/>
              </w:rPr>
              <w:t>良好的沟通协调能力，工作积极主动，责任心强，吃苦耐劳。</w:t>
            </w:r>
          </w:p>
        </w:tc>
      </w:tr>
      <w:tr w:rsidR="002F290C" w:rsidRPr="00C929CB" w:rsidTr="00CB1482">
        <w:trPr>
          <w:trHeight w:val="373"/>
        </w:trPr>
        <w:tc>
          <w:tcPr>
            <w:tcW w:w="0" w:type="auto"/>
            <w:vMerge/>
            <w:tcBorders>
              <w:top w:val="single" w:sz="6" w:space="0" w:color="CCCCCC"/>
              <w:left w:val="single" w:sz="6" w:space="0" w:color="CCCCCC"/>
              <w:bottom w:val="single" w:sz="6" w:space="0" w:color="CCCCCC"/>
              <w:right w:val="single" w:sz="6" w:space="0" w:color="CCCCCC"/>
            </w:tcBorders>
            <w:shd w:val="clear" w:color="auto" w:fill="CCCCCC"/>
            <w:vAlign w:val="center"/>
            <w:hideMark/>
          </w:tcPr>
          <w:p w:rsidR="002F290C" w:rsidRPr="00C929CB" w:rsidRDefault="002F290C" w:rsidP="00CB1482">
            <w:pPr>
              <w:widowControl/>
              <w:jc w:val="left"/>
              <w:rPr>
                <w:rFonts w:ascii="microsoft yahei" w:eastAsia="宋体" w:hAnsi="microsoft yahei" w:cs="宋体"/>
                <w:color w:val="333333"/>
                <w:kern w:val="0"/>
                <w:szCs w:val="21"/>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土建工程师</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负责把</w:t>
            </w:r>
            <w:proofErr w:type="gramStart"/>
            <w:r w:rsidRPr="00C929CB">
              <w:rPr>
                <w:rFonts w:ascii="microsoft yahei" w:eastAsia="宋体" w:hAnsi="microsoft yahei" w:cs="宋体"/>
                <w:color w:val="333333"/>
                <w:kern w:val="0"/>
                <w:szCs w:val="21"/>
              </w:rPr>
              <w:t>控现场</w:t>
            </w:r>
            <w:proofErr w:type="gramEnd"/>
            <w:r w:rsidRPr="00C929CB">
              <w:rPr>
                <w:rFonts w:ascii="microsoft yahei" w:eastAsia="宋体" w:hAnsi="microsoft yahei" w:cs="宋体"/>
                <w:color w:val="333333"/>
                <w:kern w:val="0"/>
                <w:szCs w:val="21"/>
              </w:rPr>
              <w:t>工程质量、进度、安全，协调各参建方工作；</w:t>
            </w:r>
            <w:r w:rsidRPr="00C929CB">
              <w:rPr>
                <w:rFonts w:ascii="microsoft yahei" w:eastAsia="宋体" w:hAnsi="microsoft yahei" w:cs="宋体"/>
                <w:color w:val="333333"/>
                <w:kern w:val="0"/>
                <w:szCs w:val="21"/>
              </w:rPr>
              <w:br/>
            </w:r>
            <w:r w:rsidRPr="00C929CB">
              <w:rPr>
                <w:rFonts w:ascii="microsoft yahei" w:eastAsia="宋体" w:hAnsi="microsoft yahei" w:cs="宋体"/>
                <w:color w:val="333333"/>
                <w:kern w:val="0"/>
                <w:szCs w:val="21"/>
              </w:rPr>
              <w:t>负责项目现场土建部分的施工管理工作。</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35</w:t>
            </w:r>
            <w:r w:rsidRPr="00C929CB">
              <w:rPr>
                <w:rFonts w:ascii="microsoft yahei" w:eastAsia="宋体" w:hAnsi="microsoft yahei" w:cs="宋体"/>
                <w:color w:val="333333"/>
                <w:kern w:val="0"/>
                <w:szCs w:val="21"/>
              </w:rPr>
              <w:t>周岁以下，本科及以上学历，工民建、土木工程等相关专业，</w:t>
            </w:r>
            <w:r w:rsidRPr="00C929CB">
              <w:rPr>
                <w:rFonts w:ascii="microsoft yahei" w:eastAsia="宋体" w:hAnsi="microsoft yahei" w:cs="宋体"/>
                <w:color w:val="333333"/>
                <w:kern w:val="0"/>
                <w:szCs w:val="21"/>
              </w:rPr>
              <w:t>3</w:t>
            </w:r>
            <w:r w:rsidRPr="00C929CB">
              <w:rPr>
                <w:rFonts w:ascii="microsoft yahei" w:eastAsia="宋体" w:hAnsi="microsoft yahei" w:cs="宋体"/>
                <w:color w:val="333333"/>
                <w:kern w:val="0"/>
                <w:szCs w:val="21"/>
              </w:rPr>
              <w:t>年以上相关工作经验，持有助理工程师及以上资格证书；</w:t>
            </w:r>
            <w:r w:rsidRPr="00C929CB">
              <w:rPr>
                <w:rFonts w:ascii="microsoft yahei" w:eastAsia="宋体" w:hAnsi="microsoft yahei" w:cs="宋体"/>
                <w:color w:val="333333"/>
                <w:kern w:val="0"/>
                <w:szCs w:val="21"/>
              </w:rPr>
              <w:br/>
            </w:r>
            <w:r w:rsidRPr="00C929CB">
              <w:rPr>
                <w:rFonts w:ascii="microsoft yahei" w:eastAsia="宋体" w:hAnsi="microsoft yahei" w:cs="宋体"/>
                <w:color w:val="333333"/>
                <w:kern w:val="0"/>
                <w:szCs w:val="21"/>
              </w:rPr>
              <w:t>熟练操作使用制图等软件，具有甲方管理工作经验优先考虑。</w:t>
            </w:r>
          </w:p>
        </w:tc>
      </w:tr>
      <w:tr w:rsidR="002F290C" w:rsidRPr="00C929CB" w:rsidTr="00CB1482">
        <w:trPr>
          <w:trHeight w:val="373"/>
        </w:trPr>
        <w:tc>
          <w:tcPr>
            <w:tcW w:w="0" w:type="auto"/>
            <w:vMerge/>
            <w:tcBorders>
              <w:top w:val="single" w:sz="6" w:space="0" w:color="CCCCCC"/>
              <w:left w:val="single" w:sz="6" w:space="0" w:color="CCCCCC"/>
              <w:bottom w:val="single" w:sz="6" w:space="0" w:color="CCCCCC"/>
              <w:right w:val="single" w:sz="6" w:space="0" w:color="CCCCCC"/>
            </w:tcBorders>
            <w:shd w:val="clear" w:color="auto" w:fill="CCCCCC"/>
            <w:vAlign w:val="center"/>
            <w:hideMark/>
          </w:tcPr>
          <w:p w:rsidR="002F290C" w:rsidRPr="00C929CB" w:rsidRDefault="002F290C" w:rsidP="00CB1482">
            <w:pPr>
              <w:widowControl/>
              <w:jc w:val="left"/>
              <w:rPr>
                <w:rFonts w:ascii="microsoft yahei" w:eastAsia="宋体" w:hAnsi="microsoft yahei" w:cs="宋体"/>
                <w:color w:val="333333"/>
                <w:kern w:val="0"/>
                <w:szCs w:val="21"/>
              </w:rPr>
            </w:pP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报建专员</w:t>
            </w:r>
            <w:r w:rsidRPr="00C929CB">
              <w:rPr>
                <w:rFonts w:ascii="microsoft yahei" w:eastAsia="宋体" w:hAnsi="microsoft yahei" w:cs="宋体"/>
                <w:color w:val="333333"/>
                <w:kern w:val="0"/>
                <w:szCs w:val="21"/>
              </w:rPr>
              <w:br/>
              <w:t>(</w:t>
            </w:r>
            <w:proofErr w:type="gramStart"/>
            <w:r w:rsidRPr="00C929CB">
              <w:rPr>
                <w:rFonts w:ascii="microsoft yahei" w:eastAsia="宋体" w:hAnsi="microsoft yahei" w:cs="宋体"/>
                <w:color w:val="333333"/>
                <w:kern w:val="0"/>
                <w:szCs w:val="21"/>
              </w:rPr>
              <w:t>一</w:t>
            </w:r>
            <w:proofErr w:type="gramEnd"/>
            <w:r w:rsidRPr="00C929CB">
              <w:rPr>
                <w:rFonts w:ascii="microsoft yahei" w:eastAsia="宋体" w:hAnsi="microsoft yahei" w:cs="宋体"/>
                <w:color w:val="333333"/>
                <w:kern w:val="0"/>
                <w:szCs w:val="21"/>
              </w:rPr>
              <w:t>)</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t>依据公司战略经营目标及年度经营计划、按照有关政策法规办理工业类园区开发项目和政府投资项目所需的各种行政许可、证照、</w:t>
            </w:r>
            <w:r w:rsidRPr="00C929CB">
              <w:rPr>
                <w:rFonts w:ascii="microsoft yahei" w:eastAsia="宋体" w:hAnsi="microsoft yahei" w:cs="宋体"/>
                <w:color w:val="333333"/>
                <w:kern w:val="0"/>
                <w:szCs w:val="21"/>
              </w:rPr>
              <w:lastRenderedPageBreak/>
              <w:t>批文等；</w:t>
            </w:r>
            <w:r w:rsidRPr="00C929CB">
              <w:rPr>
                <w:rFonts w:ascii="microsoft yahei" w:eastAsia="宋体" w:hAnsi="microsoft yahei" w:cs="宋体"/>
                <w:color w:val="333333"/>
                <w:kern w:val="0"/>
                <w:szCs w:val="21"/>
              </w:rPr>
              <w:br/>
            </w:r>
            <w:r w:rsidRPr="00C929CB">
              <w:rPr>
                <w:rFonts w:ascii="microsoft yahei" w:eastAsia="宋体" w:hAnsi="microsoft yahei" w:cs="宋体"/>
                <w:color w:val="333333"/>
                <w:kern w:val="0"/>
                <w:szCs w:val="21"/>
              </w:rPr>
              <w:t>完善在建工程的有关建管手续；</w:t>
            </w:r>
            <w:r w:rsidRPr="00C929CB">
              <w:rPr>
                <w:rFonts w:ascii="microsoft yahei" w:eastAsia="宋体" w:hAnsi="microsoft yahei" w:cs="宋体"/>
                <w:color w:val="333333"/>
                <w:kern w:val="0"/>
                <w:szCs w:val="21"/>
              </w:rPr>
              <w:br/>
            </w:r>
            <w:r w:rsidRPr="00C929CB">
              <w:rPr>
                <w:rFonts w:ascii="microsoft yahei" w:eastAsia="宋体" w:hAnsi="microsoft yahei" w:cs="宋体"/>
                <w:color w:val="333333"/>
                <w:kern w:val="0"/>
                <w:szCs w:val="21"/>
              </w:rPr>
              <w:t>负责协调项目在开发建设过程中与有关部门的关系；</w:t>
            </w:r>
            <w:r w:rsidRPr="00C929CB">
              <w:rPr>
                <w:rFonts w:ascii="microsoft yahei" w:eastAsia="宋体" w:hAnsi="microsoft yahei" w:cs="宋体"/>
                <w:color w:val="333333"/>
                <w:kern w:val="0"/>
                <w:szCs w:val="21"/>
              </w:rPr>
              <w:br/>
            </w:r>
            <w:r w:rsidRPr="00C929CB">
              <w:rPr>
                <w:rFonts w:ascii="microsoft yahei" w:eastAsia="宋体" w:hAnsi="microsoft yahei" w:cs="宋体"/>
                <w:color w:val="333333"/>
                <w:kern w:val="0"/>
                <w:szCs w:val="21"/>
              </w:rPr>
              <w:t>配合各部门完成公司的各项工作。</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0" w:type="dxa"/>
              <w:left w:w="45" w:type="dxa"/>
              <w:bottom w:w="0" w:type="dxa"/>
              <w:right w:w="45" w:type="dxa"/>
            </w:tcMar>
            <w:vAlign w:val="center"/>
            <w:hideMark/>
          </w:tcPr>
          <w:p w:rsidR="002F290C" w:rsidRPr="00C929CB" w:rsidRDefault="002F290C" w:rsidP="00CB1482">
            <w:pPr>
              <w:widowControl/>
              <w:spacing w:line="480" w:lineRule="auto"/>
              <w:jc w:val="center"/>
              <w:rPr>
                <w:rFonts w:ascii="microsoft yahei" w:eastAsia="宋体" w:hAnsi="microsoft yahei" w:cs="宋体"/>
                <w:color w:val="333333"/>
                <w:kern w:val="0"/>
                <w:szCs w:val="21"/>
              </w:rPr>
            </w:pPr>
            <w:r w:rsidRPr="00C929CB">
              <w:rPr>
                <w:rFonts w:ascii="microsoft yahei" w:eastAsia="宋体" w:hAnsi="microsoft yahei" w:cs="宋体"/>
                <w:color w:val="333333"/>
                <w:kern w:val="0"/>
                <w:szCs w:val="21"/>
              </w:rPr>
              <w:lastRenderedPageBreak/>
              <w:t>35</w:t>
            </w:r>
            <w:r w:rsidRPr="00C929CB">
              <w:rPr>
                <w:rFonts w:ascii="microsoft yahei" w:eastAsia="宋体" w:hAnsi="microsoft yahei" w:cs="宋体"/>
                <w:color w:val="333333"/>
                <w:kern w:val="0"/>
                <w:szCs w:val="21"/>
              </w:rPr>
              <w:t>周岁以下，大专及以上学历，工程管理、建筑工程等相关专业，</w:t>
            </w:r>
            <w:r w:rsidRPr="00C929CB">
              <w:rPr>
                <w:rFonts w:ascii="microsoft yahei" w:eastAsia="宋体" w:hAnsi="microsoft yahei" w:cs="宋体"/>
                <w:color w:val="333333"/>
                <w:kern w:val="0"/>
                <w:szCs w:val="21"/>
              </w:rPr>
              <w:t>3</w:t>
            </w:r>
            <w:r w:rsidRPr="00C929CB">
              <w:rPr>
                <w:rFonts w:ascii="microsoft yahei" w:eastAsia="宋体" w:hAnsi="microsoft yahei" w:cs="宋体"/>
                <w:color w:val="333333"/>
                <w:kern w:val="0"/>
                <w:szCs w:val="21"/>
              </w:rPr>
              <w:t>年以上政府投资类或工业类项目前期开发的管理工作经验，助</w:t>
            </w:r>
            <w:r w:rsidRPr="00C929CB">
              <w:rPr>
                <w:rFonts w:ascii="microsoft yahei" w:eastAsia="宋体" w:hAnsi="microsoft yahei" w:cs="宋体"/>
                <w:color w:val="333333"/>
                <w:kern w:val="0"/>
                <w:szCs w:val="21"/>
              </w:rPr>
              <w:lastRenderedPageBreak/>
              <w:t>理工程师及以上职称优先考虑；</w:t>
            </w:r>
            <w:r w:rsidRPr="00C929CB">
              <w:rPr>
                <w:rFonts w:ascii="microsoft yahei" w:eastAsia="宋体" w:hAnsi="microsoft yahei" w:cs="宋体"/>
                <w:color w:val="333333"/>
                <w:kern w:val="0"/>
                <w:szCs w:val="21"/>
              </w:rPr>
              <w:br/>
            </w:r>
            <w:r w:rsidRPr="00C929CB">
              <w:rPr>
                <w:rFonts w:ascii="microsoft yahei" w:eastAsia="宋体" w:hAnsi="microsoft yahei" w:cs="宋体"/>
                <w:color w:val="333333"/>
                <w:kern w:val="0"/>
                <w:szCs w:val="21"/>
              </w:rPr>
              <w:t>熟知政府投资类或工业类项目前期阶段的相关政策与法规、开发流程、报审报建各项手续的审批程序；</w:t>
            </w:r>
            <w:r w:rsidRPr="00C929CB">
              <w:rPr>
                <w:rFonts w:ascii="microsoft yahei" w:eastAsia="宋体" w:hAnsi="microsoft yahei" w:cs="宋体"/>
                <w:color w:val="333333"/>
                <w:kern w:val="0"/>
                <w:szCs w:val="21"/>
              </w:rPr>
              <w:br/>
            </w:r>
            <w:r w:rsidRPr="00C929CB">
              <w:rPr>
                <w:rFonts w:ascii="microsoft yahei" w:eastAsia="宋体" w:hAnsi="microsoft yahei" w:cs="宋体"/>
                <w:color w:val="333333"/>
                <w:kern w:val="0"/>
                <w:szCs w:val="21"/>
              </w:rPr>
              <w:t>具有较强的人际沟通能力和组织协调能力，团队协作意识强。</w:t>
            </w:r>
          </w:p>
        </w:tc>
      </w:tr>
    </w:tbl>
    <w:p w:rsidR="00FB0DBC" w:rsidRPr="002F290C" w:rsidRDefault="00FB0DBC">
      <w:bookmarkStart w:id="0" w:name="_GoBack"/>
      <w:bookmarkEnd w:id="0"/>
    </w:p>
    <w:sectPr w:rsidR="00FB0DBC" w:rsidRPr="002F29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CC8" w:rsidRDefault="000F7CC8" w:rsidP="002F290C">
      <w:r>
        <w:separator/>
      </w:r>
    </w:p>
  </w:endnote>
  <w:endnote w:type="continuationSeparator" w:id="0">
    <w:p w:rsidR="000F7CC8" w:rsidRDefault="000F7CC8" w:rsidP="002F2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CC8" w:rsidRDefault="000F7CC8" w:rsidP="002F290C">
      <w:r>
        <w:separator/>
      </w:r>
    </w:p>
  </w:footnote>
  <w:footnote w:type="continuationSeparator" w:id="0">
    <w:p w:rsidR="000F7CC8" w:rsidRDefault="000F7CC8" w:rsidP="002F29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2CF"/>
    <w:rsid w:val="000F7CC8"/>
    <w:rsid w:val="002F290C"/>
    <w:rsid w:val="003042CF"/>
    <w:rsid w:val="00FB0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9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29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290C"/>
    <w:rPr>
      <w:sz w:val="18"/>
      <w:szCs w:val="18"/>
    </w:rPr>
  </w:style>
  <w:style w:type="paragraph" w:styleId="a4">
    <w:name w:val="footer"/>
    <w:basedOn w:val="a"/>
    <w:link w:val="Char0"/>
    <w:uiPriority w:val="99"/>
    <w:unhideWhenUsed/>
    <w:rsid w:val="002F290C"/>
    <w:pPr>
      <w:tabs>
        <w:tab w:val="center" w:pos="4153"/>
        <w:tab w:val="right" w:pos="8306"/>
      </w:tabs>
      <w:snapToGrid w:val="0"/>
      <w:jc w:val="left"/>
    </w:pPr>
    <w:rPr>
      <w:sz w:val="18"/>
      <w:szCs w:val="18"/>
    </w:rPr>
  </w:style>
  <w:style w:type="character" w:customStyle="1" w:styleId="Char0">
    <w:name w:val="页脚 Char"/>
    <w:basedOn w:val="a0"/>
    <w:link w:val="a4"/>
    <w:uiPriority w:val="99"/>
    <w:rsid w:val="002F290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9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29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290C"/>
    <w:rPr>
      <w:sz w:val="18"/>
      <w:szCs w:val="18"/>
    </w:rPr>
  </w:style>
  <w:style w:type="paragraph" w:styleId="a4">
    <w:name w:val="footer"/>
    <w:basedOn w:val="a"/>
    <w:link w:val="Char0"/>
    <w:uiPriority w:val="99"/>
    <w:unhideWhenUsed/>
    <w:rsid w:val="002F290C"/>
    <w:pPr>
      <w:tabs>
        <w:tab w:val="center" w:pos="4153"/>
        <w:tab w:val="right" w:pos="8306"/>
      </w:tabs>
      <w:snapToGrid w:val="0"/>
      <w:jc w:val="left"/>
    </w:pPr>
    <w:rPr>
      <w:sz w:val="18"/>
      <w:szCs w:val="18"/>
    </w:rPr>
  </w:style>
  <w:style w:type="character" w:customStyle="1" w:styleId="Char0">
    <w:name w:val="页脚 Char"/>
    <w:basedOn w:val="a0"/>
    <w:link w:val="a4"/>
    <w:uiPriority w:val="99"/>
    <w:rsid w:val="002F29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Words>
  <Characters>588</Characters>
  <Application>Microsoft Office Word</Application>
  <DocSecurity>0</DocSecurity>
  <Lines>4</Lines>
  <Paragraphs>1</Paragraphs>
  <ScaleCrop>false</ScaleCrop>
  <Company>微软中国</Company>
  <LinksUpToDate>false</LinksUpToDate>
  <CharactersWithSpaces>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个人用户</dc:creator>
  <cp:keywords/>
  <dc:description/>
  <cp:lastModifiedBy>个人用户</cp:lastModifiedBy>
  <cp:revision>2</cp:revision>
  <dcterms:created xsi:type="dcterms:W3CDTF">2020-02-05T01:10:00Z</dcterms:created>
  <dcterms:modified xsi:type="dcterms:W3CDTF">2020-02-05T01:10:00Z</dcterms:modified>
</cp:coreProperties>
</file>