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32"/>
          <w:szCs w:val="32"/>
        </w:rPr>
        <w:t>附件</w:t>
      </w:r>
    </w:p>
    <w:tbl>
      <w:tblPr>
        <w:tblStyle w:val="3"/>
        <w:tblpPr w:leftFromText="180" w:rightFromText="180" w:vertAnchor="page" w:horzAnchor="margin" w:tblpXSpec="center" w:tblpY="1767"/>
        <w:tblW w:w="10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105"/>
        <w:gridCol w:w="1260"/>
        <w:gridCol w:w="155"/>
        <w:gridCol w:w="1582"/>
        <w:gridCol w:w="1303"/>
        <w:gridCol w:w="132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40"/>
                <w:szCs w:val="40"/>
              </w:rPr>
              <w:t>遂宁市民生工作促进中心公开选调工作人员报名表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性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别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照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籍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贯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参工时间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入党时间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现工作单位及职务（岗位）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身份证号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本人身份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公务员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参公人员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事业人员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（在相应框内划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“√”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学历学位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4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工作经历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通讯地址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电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近三年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考核结果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家庭成员及主要社会关系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本人承诺符合此次报名范围，在报名表中填写的个人信息均准确、真实。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本人提供的身份证、学历学位证书及各类证明材料均符合规定且真实、有效。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862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如本人有违背上述任何一款的情况，愿按相关规定接受处理，并承担由此造成的一切责任。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本人签名：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报名岗位代码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审查意见</w:t>
            </w:r>
          </w:p>
        </w:tc>
        <w:tc>
          <w:tcPr>
            <w:tcW w:w="8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4EC4"/>
    <w:rsid w:val="269E4EC4"/>
    <w:rsid w:val="7BD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"/>
    <w:uiPriority w:val="0"/>
    <w:pPr>
      <w:jc w:val="left"/>
    </w:pPr>
    <w:rPr>
      <w:rFonts w:asciiTheme="minorAscii" w:hAnsiTheme="minorAscii"/>
      <w:sz w:val="28"/>
    </w:rPr>
  </w:style>
  <w:style w:type="character" w:customStyle="1" w:styleId="5">
    <w:name w:val="批注文字 字符"/>
    <w:basedOn w:val="4"/>
    <w:link w:val="2"/>
    <w:semiHidden/>
    <w:qFormat/>
    <w:uiPriority w:val="99"/>
    <w:rPr>
      <w:rFonts w:asciiTheme="minorAscii" w:hAnsiTheme="minorAscii" w:eastAsiaTheme="minorEastAsia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2020-03-12T09:27:00Z</dcterms:created>
  <dc:creator>江   来</dc:creator>
  <cp:lastModifiedBy>江   来</cp:lastModifiedBy>
  <dcterms:modified xsi:type="dcterms:W3CDTF">2020-03-12T09:27:47Z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