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7F" w:rsidRDefault="009E727F" w:rsidP="009E727F">
      <w:pPr>
        <w:pStyle w:val="a5"/>
        <w:shd w:val="clear" w:color="auto" w:fill="FFFFFF"/>
        <w:spacing w:before="0" w:beforeAutospacing="0" w:after="0" w:afterAutospacing="0" w:line="560" w:lineRule="exact"/>
        <w:ind w:firstLine="552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附件：</w:t>
      </w:r>
    </w:p>
    <w:p w:rsidR="009E727F" w:rsidRDefault="009E727F" w:rsidP="009E727F">
      <w:pPr>
        <w:pStyle w:val="a5"/>
        <w:shd w:val="clear" w:color="auto" w:fill="FFFFFF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97AAC" w:rsidRPr="00697AAC" w:rsidRDefault="00697AAC" w:rsidP="009E727F">
      <w:pPr>
        <w:pStyle w:val="a5"/>
        <w:shd w:val="clear" w:color="auto" w:fill="FFFFFF"/>
        <w:spacing w:before="0" w:beforeAutospacing="0" w:after="0" w:afterAutospacing="0" w:line="560" w:lineRule="exac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697AAC" w:rsidRDefault="009E727F" w:rsidP="00697AAC">
      <w:pPr>
        <w:pStyle w:val="a5"/>
        <w:shd w:val="clear" w:color="auto" w:fill="FFFFFF"/>
        <w:spacing w:before="0" w:beforeAutospacing="0" w:after="0" w:afterAutospacing="0" w:line="560" w:lineRule="exact"/>
        <w:ind w:firstLine="552"/>
        <w:jc w:val="center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DE16A1">
        <w:rPr>
          <w:rFonts w:asciiTheme="minorEastAsia" w:eastAsiaTheme="minorEastAsia" w:hAnsiTheme="minorEastAsia" w:hint="eastAsia"/>
          <w:color w:val="000000"/>
          <w:sz w:val="28"/>
          <w:szCs w:val="28"/>
        </w:rPr>
        <w:t>江苏省苏州环境监测中心</w:t>
      </w:r>
      <w:r w:rsidRPr="00110472">
        <w:rPr>
          <w:rFonts w:asciiTheme="minorEastAsia" w:eastAsiaTheme="minorEastAsia" w:hAnsiTheme="minorEastAsia" w:hint="eastAsia"/>
          <w:color w:val="000000"/>
          <w:sz w:val="28"/>
          <w:szCs w:val="28"/>
        </w:rPr>
        <w:t>招聘劳务派遣人员</w:t>
      </w:r>
      <w:r w:rsidRPr="00DE16A1">
        <w:rPr>
          <w:rFonts w:asciiTheme="minorEastAsia" w:eastAsiaTheme="minorEastAsia" w:hAnsiTheme="minorEastAsia" w:hint="eastAsia"/>
          <w:color w:val="000000"/>
          <w:sz w:val="28"/>
          <w:szCs w:val="28"/>
        </w:rPr>
        <w:t>岗位表</w:t>
      </w:r>
      <w:bookmarkStart w:id="0" w:name="_GoBack"/>
      <w:bookmarkEnd w:id="0"/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9"/>
        <w:gridCol w:w="780"/>
        <w:gridCol w:w="850"/>
        <w:gridCol w:w="1528"/>
        <w:gridCol w:w="851"/>
        <w:gridCol w:w="3878"/>
      </w:tblGrid>
      <w:tr w:rsidR="009E727F" w:rsidRPr="002B42C3" w:rsidTr="00A65F1A">
        <w:trPr>
          <w:trHeight w:val="5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br w:type="page"/>
            </w: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2B42C3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E727F" w:rsidRPr="002B42C3" w:rsidTr="00A65F1A">
        <w:trPr>
          <w:trHeight w:val="14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环境监测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widowControl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kern w:val="0"/>
                <w:sz w:val="24"/>
              </w:rPr>
            </w:pPr>
            <w:r w:rsidRPr="002B42C3">
              <w:rPr>
                <w:rFonts w:eastAsia="仿宋_GB2312" w:cs="仿宋_GB2312" w:hint="eastAsia"/>
                <w:kern w:val="0"/>
                <w:sz w:val="24"/>
              </w:rPr>
              <w:t>本科及以上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kern w:val="0"/>
                <w:sz w:val="24"/>
              </w:rPr>
            </w:pPr>
            <w:r w:rsidRPr="002B42C3">
              <w:rPr>
                <w:rFonts w:eastAsia="仿宋_GB2312" w:cs="仿宋_GB2312" w:hint="eastAsia"/>
                <w:kern w:val="0"/>
                <w:sz w:val="24"/>
              </w:rPr>
              <w:t>环境保护类、化学</w:t>
            </w:r>
            <w:r>
              <w:rPr>
                <w:rFonts w:eastAsia="仿宋_GB2312" w:cs="仿宋_GB2312" w:hint="eastAsia"/>
                <w:kern w:val="0"/>
                <w:sz w:val="24"/>
              </w:rPr>
              <w:t>、化工</w:t>
            </w:r>
            <w:r w:rsidRPr="002B42C3">
              <w:rPr>
                <w:rFonts w:eastAsia="仿宋_GB2312" w:cs="仿宋_GB2312" w:hint="eastAsia"/>
                <w:kern w:val="0"/>
                <w:sz w:val="24"/>
              </w:rPr>
              <w:t>类专业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kern w:val="0"/>
                <w:sz w:val="24"/>
              </w:rPr>
            </w:pPr>
            <w:r w:rsidRPr="002B42C3">
              <w:rPr>
                <w:rFonts w:eastAsia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rPr>
                <w:rFonts w:eastAsia="仿宋_GB2312" w:cs="仿宋_GB2312"/>
                <w:kern w:val="0"/>
                <w:sz w:val="24"/>
              </w:rPr>
            </w:pPr>
            <w:r w:rsidRPr="002B42C3">
              <w:rPr>
                <w:rFonts w:eastAsia="仿宋_GB2312" w:cs="仿宋_GB2312" w:hint="eastAsia"/>
                <w:kern w:val="0"/>
                <w:sz w:val="24"/>
              </w:rPr>
              <w:t>1</w:t>
            </w:r>
            <w:r>
              <w:rPr>
                <w:rFonts w:eastAsia="仿宋_GB2312" w:cs="仿宋_GB2312" w:hint="eastAsia"/>
                <w:kern w:val="0"/>
                <w:sz w:val="24"/>
              </w:rPr>
              <w:t>、</w:t>
            </w:r>
            <w:r w:rsidRPr="002B42C3">
              <w:rPr>
                <w:rFonts w:eastAsia="仿宋_GB2312" w:cs="仿宋_GB2312" w:hint="eastAsia"/>
                <w:kern w:val="0"/>
                <w:sz w:val="24"/>
              </w:rPr>
              <w:t>取得相应学位；</w:t>
            </w:r>
          </w:p>
          <w:p w:rsidR="009E727F" w:rsidRDefault="009E727F" w:rsidP="00A65F1A">
            <w:pPr>
              <w:autoSpaceDE w:val="0"/>
              <w:autoSpaceDN w:val="0"/>
              <w:adjustRightInd w:val="0"/>
              <w:rPr>
                <w:rFonts w:eastAsia="仿宋_GB2312" w:cs="仿宋_GB2312"/>
                <w:kern w:val="0"/>
                <w:sz w:val="24"/>
              </w:rPr>
            </w:pPr>
            <w:r w:rsidRPr="002B42C3">
              <w:rPr>
                <w:rFonts w:eastAsia="仿宋_GB2312" w:cs="仿宋_GB2312" w:hint="eastAsia"/>
                <w:kern w:val="0"/>
                <w:sz w:val="24"/>
              </w:rPr>
              <w:t>2</w:t>
            </w:r>
            <w:r>
              <w:rPr>
                <w:rFonts w:eastAsia="仿宋_GB2312" w:cs="仿宋_GB2312" w:hint="eastAsia"/>
                <w:kern w:val="0"/>
                <w:sz w:val="24"/>
              </w:rPr>
              <w:t>、</w:t>
            </w:r>
            <w:r w:rsidRPr="00CA37EC">
              <w:rPr>
                <w:rFonts w:eastAsia="仿宋_GB2312" w:cs="仿宋_GB2312" w:hint="eastAsia"/>
                <w:kern w:val="0"/>
                <w:sz w:val="24"/>
              </w:rPr>
              <w:t>具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有</w:t>
            </w:r>
            <w:r>
              <w:rPr>
                <w:rFonts w:eastAsia="仿宋_GB2312" w:cs="仿宋_GB2312" w:hint="eastAsia"/>
                <w:kern w:val="0"/>
                <w:sz w:val="24"/>
              </w:rPr>
              <w:t>较好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的</w:t>
            </w:r>
            <w:r>
              <w:rPr>
                <w:rFonts w:eastAsia="仿宋_GB2312" w:cs="仿宋_GB2312" w:hint="eastAsia"/>
                <w:kern w:val="0"/>
                <w:sz w:val="24"/>
              </w:rPr>
              <w:t>化学分析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基础，</w:t>
            </w:r>
            <w:r>
              <w:rPr>
                <w:rFonts w:eastAsia="仿宋_GB2312" w:cs="仿宋_GB2312" w:hint="eastAsia"/>
                <w:kern w:val="0"/>
                <w:sz w:val="24"/>
              </w:rPr>
              <w:t>能</w:t>
            </w:r>
            <w:r w:rsidRPr="002B42C3">
              <w:rPr>
                <w:rFonts w:eastAsia="仿宋_GB2312" w:cs="仿宋_GB2312" w:hint="eastAsia"/>
                <w:kern w:val="0"/>
                <w:sz w:val="24"/>
              </w:rPr>
              <w:t>从事野外登高</w:t>
            </w:r>
            <w:r>
              <w:rPr>
                <w:rFonts w:eastAsia="仿宋_GB2312" w:cs="仿宋_GB2312" w:hint="eastAsia"/>
                <w:kern w:val="0"/>
                <w:sz w:val="24"/>
              </w:rPr>
              <w:t>、实验室分析</w:t>
            </w:r>
            <w:r w:rsidRPr="002B42C3">
              <w:rPr>
                <w:rFonts w:eastAsia="仿宋_GB2312" w:cs="仿宋_GB2312" w:hint="eastAsia"/>
                <w:kern w:val="0"/>
                <w:sz w:val="24"/>
              </w:rPr>
              <w:t>等操作；</w:t>
            </w:r>
          </w:p>
          <w:p w:rsidR="009E727F" w:rsidRPr="002B42C3" w:rsidRDefault="009E727F" w:rsidP="00A65F1A">
            <w:pPr>
              <w:autoSpaceDE w:val="0"/>
              <w:autoSpaceDN w:val="0"/>
              <w:adjustRightInd w:val="0"/>
              <w:rPr>
                <w:rFonts w:eastAsia="仿宋_GB2312" w:cs="仿宋_GB2312"/>
                <w:kern w:val="0"/>
                <w:sz w:val="24"/>
              </w:rPr>
            </w:pPr>
            <w:r w:rsidRPr="002B42C3">
              <w:rPr>
                <w:rFonts w:eastAsia="仿宋_GB2312" w:cs="仿宋_GB2312" w:hint="eastAsia"/>
                <w:kern w:val="0"/>
                <w:sz w:val="24"/>
              </w:rPr>
              <w:t>3</w:t>
            </w:r>
            <w:r>
              <w:rPr>
                <w:rFonts w:eastAsia="仿宋_GB2312" w:cs="仿宋_GB2312" w:hint="eastAsia"/>
                <w:kern w:val="0"/>
                <w:sz w:val="24"/>
              </w:rPr>
              <w:t>、年龄不超过</w:t>
            </w:r>
            <w:r>
              <w:rPr>
                <w:rFonts w:eastAsia="仿宋_GB2312" w:cs="仿宋_GB2312" w:hint="eastAsia"/>
                <w:kern w:val="0"/>
                <w:sz w:val="24"/>
              </w:rPr>
              <w:t>30</w:t>
            </w:r>
            <w:r>
              <w:rPr>
                <w:rFonts w:eastAsia="仿宋_GB2312" w:cs="仿宋_GB2312" w:hint="eastAsia"/>
                <w:kern w:val="0"/>
                <w:sz w:val="24"/>
              </w:rPr>
              <w:t>周岁。</w:t>
            </w:r>
          </w:p>
        </w:tc>
      </w:tr>
      <w:tr w:rsidR="009E727F" w:rsidRPr="002B42C3" w:rsidTr="00A65F1A">
        <w:trPr>
          <w:trHeight w:val="27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船舶驾驶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widowControl/>
              <w:jc w:val="center"/>
              <w:rPr>
                <w:sz w:val="24"/>
              </w:rPr>
            </w:pPr>
            <w:r w:rsidRPr="002B42C3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高中（大专）及以上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2B42C3" w:rsidRDefault="009E727F" w:rsidP="00A65F1A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社会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7F" w:rsidRPr="000D795B" w:rsidRDefault="009E727F" w:rsidP="00A65F1A">
            <w:pPr>
              <w:snapToGrid w:val="0"/>
              <w:rPr>
                <w:rFonts w:eastAsia="仿宋_GB2312" w:cs="仿宋_GB2312"/>
                <w:kern w:val="0"/>
                <w:sz w:val="24"/>
              </w:rPr>
            </w:pPr>
            <w:r w:rsidRPr="000D795B">
              <w:rPr>
                <w:rFonts w:eastAsia="仿宋_GB2312" w:cs="仿宋_GB2312" w:hint="eastAsia"/>
                <w:kern w:val="0"/>
                <w:sz w:val="24"/>
              </w:rPr>
              <w:t>1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、持有海事局颁发的</w:t>
            </w:r>
            <w:r>
              <w:rPr>
                <w:rFonts w:eastAsia="仿宋_GB2312" w:cs="仿宋_GB2312" w:hint="eastAsia"/>
                <w:kern w:val="0"/>
                <w:sz w:val="24"/>
              </w:rPr>
              <w:t>有效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内河船舶船员</w:t>
            </w:r>
            <w:r>
              <w:rPr>
                <w:rFonts w:eastAsia="仿宋_GB2312" w:cs="仿宋_GB2312" w:hint="eastAsia"/>
                <w:kern w:val="0"/>
                <w:sz w:val="24"/>
              </w:rPr>
              <w:t>三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类</w:t>
            </w:r>
            <w:r>
              <w:rPr>
                <w:rFonts w:eastAsia="仿宋_GB2312" w:cs="仿宋_GB2312" w:hint="eastAsia"/>
                <w:kern w:val="0"/>
                <w:sz w:val="24"/>
              </w:rPr>
              <w:t>及以上驾驶员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适任证书；</w:t>
            </w:r>
          </w:p>
          <w:p w:rsidR="009E727F" w:rsidRPr="000D795B" w:rsidRDefault="009E727F" w:rsidP="00A65F1A">
            <w:pPr>
              <w:snapToGrid w:val="0"/>
              <w:rPr>
                <w:rFonts w:eastAsia="仿宋_GB2312" w:cs="仿宋_GB2312"/>
                <w:kern w:val="0"/>
                <w:sz w:val="24"/>
              </w:rPr>
            </w:pPr>
            <w:r w:rsidRPr="000D795B">
              <w:rPr>
                <w:rFonts w:eastAsia="仿宋_GB2312" w:cs="仿宋_GB2312" w:hint="eastAsia"/>
                <w:kern w:val="0"/>
                <w:sz w:val="24"/>
              </w:rPr>
              <w:t>2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、拥有较好的身体素质和水上适应性，具备游泳技能和救生技能；</w:t>
            </w:r>
          </w:p>
          <w:p w:rsidR="009E727F" w:rsidRDefault="009E727F" w:rsidP="00A65F1A">
            <w:pPr>
              <w:snapToGrid w:val="0"/>
              <w:rPr>
                <w:rFonts w:eastAsia="仿宋_GB2312" w:cs="仿宋_GB2312"/>
                <w:kern w:val="0"/>
                <w:sz w:val="24"/>
              </w:rPr>
            </w:pPr>
            <w:r w:rsidRPr="000D795B">
              <w:rPr>
                <w:rFonts w:eastAsia="仿宋_GB2312" w:cs="仿宋_GB2312" w:hint="eastAsia"/>
                <w:kern w:val="0"/>
                <w:sz w:val="24"/>
              </w:rPr>
              <w:t>3</w:t>
            </w:r>
            <w:r w:rsidRPr="000D795B">
              <w:rPr>
                <w:rFonts w:eastAsia="仿宋_GB2312" w:cs="仿宋_GB2312" w:hint="eastAsia"/>
                <w:kern w:val="0"/>
                <w:sz w:val="24"/>
              </w:rPr>
              <w:t>、具有服务意识和职业素养，吃苦耐劳</w:t>
            </w:r>
            <w:r>
              <w:rPr>
                <w:rFonts w:eastAsia="仿宋_GB2312" w:cs="仿宋_GB2312" w:hint="eastAsia"/>
                <w:kern w:val="0"/>
                <w:sz w:val="24"/>
              </w:rPr>
              <w:t>，适合长期在太湖、京杭运河等水域作业；</w:t>
            </w:r>
          </w:p>
          <w:p w:rsidR="009E727F" w:rsidRPr="002B42C3" w:rsidRDefault="009E727F" w:rsidP="00A65F1A">
            <w:pPr>
              <w:snapToGrid w:val="0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4</w:t>
            </w:r>
            <w:r>
              <w:rPr>
                <w:rFonts w:eastAsia="仿宋_GB2312" w:cs="仿宋_GB2312" w:hint="eastAsia"/>
                <w:kern w:val="0"/>
                <w:sz w:val="24"/>
              </w:rPr>
              <w:t>、年龄不超过</w:t>
            </w:r>
            <w:r>
              <w:rPr>
                <w:rFonts w:eastAsia="仿宋_GB2312" w:cs="仿宋_GB2312" w:hint="eastAsia"/>
                <w:kern w:val="0"/>
                <w:sz w:val="24"/>
              </w:rPr>
              <w:t>45</w:t>
            </w:r>
            <w:r>
              <w:rPr>
                <w:rFonts w:eastAsia="仿宋_GB2312" w:cs="仿宋_GB2312" w:hint="eastAsia"/>
                <w:kern w:val="0"/>
                <w:sz w:val="24"/>
              </w:rPr>
              <w:t>周岁。</w:t>
            </w:r>
          </w:p>
        </w:tc>
      </w:tr>
    </w:tbl>
    <w:p w:rsidR="005A51A2" w:rsidRDefault="005A51A2" w:rsidP="009E727F">
      <w:pPr>
        <w:rPr>
          <w:rFonts w:hint="eastAsia"/>
        </w:rPr>
      </w:pPr>
    </w:p>
    <w:sectPr w:rsidR="005A51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A8" w:rsidRDefault="00E30BA8" w:rsidP="009E727F">
      <w:r>
        <w:separator/>
      </w:r>
    </w:p>
  </w:endnote>
  <w:endnote w:type="continuationSeparator" w:id="0">
    <w:p w:rsidR="00E30BA8" w:rsidRDefault="00E30BA8" w:rsidP="009E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2350"/>
      <w:docPartObj>
        <w:docPartGallery w:val="Page Numbers (Bottom of Page)"/>
        <w:docPartUnique/>
      </w:docPartObj>
    </w:sdtPr>
    <w:sdtEndPr/>
    <w:sdtContent>
      <w:p w:rsidR="009E727F" w:rsidRDefault="009E72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AAC" w:rsidRPr="00697AAC">
          <w:rPr>
            <w:noProof/>
            <w:lang w:val="zh-CN"/>
          </w:rPr>
          <w:t>1</w:t>
        </w:r>
        <w:r>
          <w:fldChar w:fldCharType="end"/>
        </w:r>
      </w:p>
    </w:sdtContent>
  </w:sdt>
  <w:p w:rsidR="009E727F" w:rsidRDefault="009E72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A8" w:rsidRDefault="00E30BA8" w:rsidP="009E727F">
      <w:r>
        <w:separator/>
      </w:r>
    </w:p>
  </w:footnote>
  <w:footnote w:type="continuationSeparator" w:id="0">
    <w:p w:rsidR="00E30BA8" w:rsidRDefault="00E30BA8" w:rsidP="009E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7"/>
    <w:rsid w:val="005A51A2"/>
    <w:rsid w:val="00697AAC"/>
    <w:rsid w:val="007D5007"/>
    <w:rsid w:val="009E727F"/>
    <w:rsid w:val="00E30BA8"/>
    <w:rsid w:val="00E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9EFFE-F6B1-409D-9CEC-0B687D1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27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7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3</cp:revision>
  <dcterms:created xsi:type="dcterms:W3CDTF">2020-03-26T03:43:00Z</dcterms:created>
  <dcterms:modified xsi:type="dcterms:W3CDTF">2020-03-26T05:08:00Z</dcterms:modified>
</cp:coreProperties>
</file>