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ABC" w:rsidRDefault="00C016F0">
      <w:pPr>
        <w:spacing w:before="75" w:after="75" w:line="600" w:lineRule="atLeast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黑体" w:hAnsi="Times New Roman" w:cs="Times New Roman"/>
          <w:kern w:val="0"/>
          <w:sz w:val="32"/>
          <w:szCs w:val="32"/>
        </w:rPr>
        <w:t>附件</w:t>
      </w:r>
      <w:r>
        <w:rPr>
          <w:rFonts w:ascii="Times New Roman" w:eastAsia="黑体" w:hAnsi="Times New Roman" w:cs="Times New Roman"/>
          <w:kern w:val="0"/>
          <w:sz w:val="32"/>
          <w:szCs w:val="32"/>
        </w:rPr>
        <w:t>1</w:t>
      </w:r>
    </w:p>
    <w:p w:rsidR="00961ABC" w:rsidRDefault="00C016F0">
      <w:pPr>
        <w:pStyle w:val="ad"/>
        <w:tabs>
          <w:tab w:val="left" w:pos="420"/>
        </w:tabs>
        <w:spacing w:line="520" w:lineRule="exact"/>
        <w:ind w:left="420" w:firstLineChars="0" w:firstLine="0"/>
        <w:jc w:val="center"/>
        <w:rPr>
          <w:rFonts w:ascii="Times New Roman" w:eastAsia="方正小标宋简体" w:hAnsi="Times New Roman" w:cs="Times New Roman"/>
          <w:bCs/>
          <w:kern w:val="0"/>
          <w:sz w:val="44"/>
          <w:szCs w:val="44"/>
        </w:rPr>
      </w:pPr>
      <w:r>
        <w:rPr>
          <w:rFonts w:ascii="Times New Roman" w:eastAsia="方正小标宋简体" w:hAnsi="Times New Roman" w:cs="Times New Roman"/>
          <w:bCs/>
          <w:kern w:val="0"/>
          <w:sz w:val="44"/>
          <w:szCs w:val="44"/>
        </w:rPr>
        <w:t>四川省成都市新津县</w:t>
      </w:r>
      <w:r>
        <w:rPr>
          <w:rFonts w:ascii="Times New Roman" w:eastAsia="方正小标宋简体" w:hAnsi="Times New Roman" w:cs="Times New Roman"/>
          <w:bCs/>
          <w:kern w:val="0"/>
          <w:sz w:val="44"/>
          <w:szCs w:val="44"/>
        </w:rPr>
        <w:t>2020</w:t>
      </w:r>
      <w:r>
        <w:rPr>
          <w:rFonts w:ascii="Times New Roman" w:eastAsia="方正小标宋简体" w:hAnsi="Times New Roman" w:cs="Times New Roman"/>
          <w:bCs/>
          <w:kern w:val="0"/>
          <w:sz w:val="44"/>
          <w:szCs w:val="44"/>
        </w:rPr>
        <w:t>年度面向社会公开考核招聘医疗卫生专业技术</w:t>
      </w:r>
    </w:p>
    <w:p w:rsidR="00961ABC" w:rsidRDefault="00C016F0">
      <w:pPr>
        <w:pStyle w:val="ad"/>
        <w:tabs>
          <w:tab w:val="left" w:pos="420"/>
        </w:tabs>
        <w:spacing w:line="520" w:lineRule="exact"/>
        <w:ind w:left="420" w:firstLineChars="0" w:firstLine="0"/>
        <w:jc w:val="center"/>
        <w:rPr>
          <w:rFonts w:ascii="Times New Roman" w:eastAsia="方正小标宋简体" w:hAnsi="Times New Roman" w:cs="Times New Roman"/>
          <w:bCs/>
          <w:kern w:val="0"/>
          <w:sz w:val="44"/>
          <w:szCs w:val="44"/>
        </w:rPr>
      </w:pPr>
      <w:r>
        <w:rPr>
          <w:rFonts w:ascii="Times New Roman" w:eastAsia="方正小标宋简体" w:hAnsi="Times New Roman" w:cs="Times New Roman"/>
          <w:bCs/>
          <w:kern w:val="0"/>
          <w:sz w:val="44"/>
          <w:szCs w:val="44"/>
        </w:rPr>
        <w:t>人才岗位表</w:t>
      </w:r>
    </w:p>
    <w:tbl>
      <w:tblPr>
        <w:tblW w:w="10959" w:type="dxa"/>
        <w:tblInd w:w="-1015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868"/>
        <w:gridCol w:w="1440"/>
        <w:gridCol w:w="2163"/>
        <w:gridCol w:w="2311"/>
        <w:gridCol w:w="3170"/>
      </w:tblGrid>
      <w:tr w:rsidR="00961ABC">
        <w:trPr>
          <w:trHeight w:val="779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60" w:lineRule="exact"/>
              <w:rPr>
                <w:rFonts w:ascii="Times New Roman" w:eastAsia="微软雅黑" w:hAnsi="Times New Roman" w:cs="Times New Roman"/>
                <w:spacing w:val="9"/>
                <w:kern w:val="0"/>
                <w:sz w:val="27"/>
                <w:szCs w:val="27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pacing w:val="9"/>
                <w:kern w:val="0"/>
                <w:sz w:val="27"/>
              </w:rPr>
              <w:t>招聘单位</w:t>
            </w:r>
          </w:p>
        </w:tc>
        <w:tc>
          <w:tcPr>
            <w:tcW w:w="853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pacing w:val="9"/>
                <w:kern w:val="0"/>
                <w:sz w:val="27"/>
                <w:szCs w:val="27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pacing w:val="9"/>
                <w:kern w:val="0"/>
                <w:sz w:val="27"/>
              </w:rPr>
              <w:t>招聘人数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pacing w:val="9"/>
                <w:kern w:val="0"/>
                <w:sz w:val="27"/>
                <w:szCs w:val="27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pacing w:val="9"/>
                <w:kern w:val="0"/>
                <w:sz w:val="27"/>
              </w:rPr>
              <w:t>招聘岗位及岗位代码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pacing w:val="9"/>
                <w:kern w:val="0"/>
                <w:sz w:val="27"/>
                <w:szCs w:val="27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pacing w:val="9"/>
                <w:kern w:val="0"/>
                <w:sz w:val="27"/>
              </w:rPr>
              <w:t>专业条件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pacing w:val="9"/>
                <w:kern w:val="0"/>
                <w:sz w:val="27"/>
                <w:szCs w:val="27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pacing w:val="9"/>
                <w:kern w:val="0"/>
                <w:sz w:val="27"/>
              </w:rPr>
              <w:t>学历及学位要求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pacing w:val="9"/>
                <w:kern w:val="0"/>
                <w:sz w:val="27"/>
                <w:szCs w:val="27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pacing w:val="9"/>
                <w:kern w:val="0"/>
                <w:sz w:val="27"/>
              </w:rPr>
              <w:t>其他要求</w:t>
            </w:r>
          </w:p>
        </w:tc>
      </w:tr>
      <w:tr w:rsidR="00961ABC">
        <w:trPr>
          <w:trHeight w:val="641"/>
        </w:trPr>
        <w:tc>
          <w:tcPr>
            <w:tcW w:w="9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22"/>
              </w:rPr>
              <w:t>新津县人民医院</w:t>
            </w:r>
          </w:p>
        </w:tc>
        <w:tc>
          <w:tcPr>
            <w:tcW w:w="853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pacing w:val="9"/>
                <w:kern w:val="0"/>
                <w:sz w:val="27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pacing w:val="9"/>
                <w:kern w:val="0"/>
                <w:sz w:val="27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0101</w:t>
            </w: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中医康复科医生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  <w:t>中医学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普通高等教育本科及以上，取得学历相应学位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具有中医专业执业医师证，并取得中医专业中级及以上职称</w:t>
            </w:r>
          </w:p>
        </w:tc>
      </w:tr>
      <w:tr w:rsidR="00961ABC">
        <w:trPr>
          <w:trHeight w:val="701"/>
        </w:trPr>
        <w:tc>
          <w:tcPr>
            <w:tcW w:w="99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961ABC">
            <w:pPr>
              <w:spacing w:line="320" w:lineRule="exact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center"/>
              <w:rPr>
                <w:rFonts w:ascii="Times New Roman" w:eastAsia="微软雅黑" w:hAnsi="Times New Roman" w:cs="Times New Roman"/>
                <w:b/>
                <w:spacing w:val="9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spacing w:val="9"/>
                <w:kern w:val="0"/>
                <w:sz w:val="28"/>
                <w:szCs w:val="28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left"/>
              <w:rPr>
                <w:rFonts w:ascii="Times New Roman" w:eastAsia="微软雅黑" w:hAnsi="Times New Roman" w:cs="Times New Roman"/>
                <w:b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0102</w:t>
            </w: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内科医生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left"/>
              <w:rPr>
                <w:rFonts w:ascii="Times New Roman" w:eastAsia="微软雅黑" w:hAnsi="Times New Roman" w:cs="Times New Roman"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  <w:t>临床医学、内科学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普通高等教育本科及以上，取得学历相应学位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具有内科专业执业医师证，并取得内科专业中级及以上职称</w:t>
            </w:r>
          </w:p>
        </w:tc>
      </w:tr>
      <w:tr w:rsidR="00961ABC">
        <w:trPr>
          <w:trHeight w:val="688"/>
        </w:trPr>
        <w:tc>
          <w:tcPr>
            <w:tcW w:w="99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961ABC">
            <w:pPr>
              <w:spacing w:line="320" w:lineRule="exact"/>
              <w:rPr>
                <w:rFonts w:ascii="Times New Roman" w:eastAsia="微软雅黑" w:hAnsi="Times New Roman" w:cs="Times New Roman"/>
                <w:spacing w:val="9"/>
                <w:kern w:val="0"/>
                <w:sz w:val="27"/>
                <w:szCs w:val="27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spacing w:val="9"/>
                <w:kern w:val="0"/>
                <w:sz w:val="28"/>
                <w:szCs w:val="28"/>
              </w:rPr>
              <w:t>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0103</w:t>
            </w: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外科医生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  <w:t>临床医学、外科学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普通高等教育本科及以上，取得学历相应学位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具有外科专业执业医师证，并取得外科专业</w:t>
            </w:r>
            <w:proofErr w:type="gramStart"/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规培证</w:t>
            </w:r>
            <w:proofErr w:type="gramEnd"/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或中级及以上职称</w:t>
            </w:r>
          </w:p>
        </w:tc>
      </w:tr>
      <w:tr w:rsidR="00961ABC">
        <w:trPr>
          <w:trHeight w:val="693"/>
        </w:trPr>
        <w:tc>
          <w:tcPr>
            <w:tcW w:w="99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961ABC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0104</w:t>
            </w: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妇产科医生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  <w:t>临床医学、妇产科学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普通高等教育本科及以上，取得学历相应学位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具有妇产科专业执业医师证，并取得妇产科专业中级及以上职称</w:t>
            </w:r>
          </w:p>
        </w:tc>
      </w:tr>
      <w:tr w:rsidR="00961ABC">
        <w:trPr>
          <w:trHeight w:val="693"/>
        </w:trPr>
        <w:tc>
          <w:tcPr>
            <w:tcW w:w="99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961ABC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0105</w:t>
            </w: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肿瘤科医生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  <w:t>肿瘤学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普通高等教育研究生及以上，取得学历相应学位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具有</w:t>
            </w:r>
            <w:r>
              <w:rPr>
                <w:rFonts w:ascii="Times New Roman" w:eastAsia="仿宋_GB2312" w:hAnsi="Times New Roman" w:cs="Times New Roman" w:hint="eastAsia"/>
                <w:spacing w:val="9"/>
                <w:kern w:val="0"/>
                <w:sz w:val="18"/>
                <w:szCs w:val="18"/>
              </w:rPr>
              <w:t>内科</w:t>
            </w: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执业医师证及规培证</w:t>
            </w:r>
          </w:p>
        </w:tc>
      </w:tr>
      <w:tr w:rsidR="00961ABC">
        <w:trPr>
          <w:trHeight w:val="693"/>
        </w:trPr>
        <w:tc>
          <w:tcPr>
            <w:tcW w:w="99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961ABC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0106</w:t>
            </w: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病理科医生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基础医学、人体解剖与组织胚胎学、病理学与病理生理学、临床医学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普通高等教育研究生及以上，取得学历相应学位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具有</w:t>
            </w:r>
            <w:r>
              <w:rPr>
                <w:rFonts w:ascii="Times New Roman" w:eastAsia="仿宋_GB2312" w:hAnsi="Times New Roman" w:cs="Times New Roman" w:hint="eastAsia"/>
                <w:spacing w:val="9"/>
                <w:kern w:val="0"/>
                <w:sz w:val="18"/>
                <w:szCs w:val="18"/>
              </w:rPr>
              <w:t>相应</w:t>
            </w: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专业执业医师证及规培证</w:t>
            </w:r>
            <w:r>
              <w:rPr>
                <w:rFonts w:ascii="Times New Roman" w:eastAsia="仿宋_GB2312" w:hAnsi="Times New Roman" w:cs="Times New Roman" w:hint="eastAsia"/>
                <w:spacing w:val="9"/>
                <w:kern w:val="0"/>
                <w:sz w:val="18"/>
                <w:szCs w:val="18"/>
              </w:rPr>
              <w:t>，且注册范围为病理专业</w:t>
            </w:r>
          </w:p>
        </w:tc>
      </w:tr>
      <w:tr w:rsidR="00961ABC">
        <w:trPr>
          <w:trHeight w:val="693"/>
        </w:trPr>
        <w:tc>
          <w:tcPr>
            <w:tcW w:w="99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961ABC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spacing w:val="9"/>
                <w:kern w:val="0"/>
                <w:sz w:val="28"/>
                <w:szCs w:val="28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b/>
                <w:spacing w:val="9"/>
                <w:kern w:val="0"/>
                <w:szCs w:val="21"/>
              </w:rPr>
              <w:t>0107</w:t>
            </w: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 xml:space="preserve"> ICU</w:t>
            </w: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医生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spacing w:val="9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普通高等教育本科及以上，取得学历相应学位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具有</w:t>
            </w:r>
            <w:r>
              <w:rPr>
                <w:rFonts w:ascii="Times New Roman" w:eastAsia="仿宋_GB2312" w:hAnsi="Times New Roman" w:cs="Times New Roman" w:hint="eastAsia"/>
                <w:spacing w:val="9"/>
                <w:kern w:val="0"/>
                <w:sz w:val="18"/>
                <w:szCs w:val="18"/>
              </w:rPr>
              <w:t>相应</w:t>
            </w: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专业执业医师证</w:t>
            </w:r>
            <w:r>
              <w:rPr>
                <w:rFonts w:ascii="Times New Roman" w:eastAsia="仿宋_GB2312" w:hAnsi="Times New Roman" w:cs="Times New Roman" w:hint="eastAsia"/>
                <w:spacing w:val="9"/>
                <w:kern w:val="0"/>
                <w:sz w:val="18"/>
                <w:szCs w:val="18"/>
              </w:rPr>
              <w:t>，并取得重症医学专业中级及以上职称</w:t>
            </w:r>
          </w:p>
        </w:tc>
      </w:tr>
      <w:tr w:rsidR="00961ABC">
        <w:trPr>
          <w:trHeight w:val="693"/>
        </w:trPr>
        <w:tc>
          <w:tcPr>
            <w:tcW w:w="99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961ABC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010</w:t>
            </w:r>
            <w:r>
              <w:rPr>
                <w:rFonts w:ascii="Times New Roman" w:eastAsia="仿宋_GB2312" w:hAnsi="Times New Roman" w:cs="Times New Roman" w:hint="eastAsia"/>
                <w:b/>
                <w:spacing w:val="9"/>
                <w:kern w:val="0"/>
                <w:szCs w:val="21"/>
              </w:rPr>
              <w:t>8</w:t>
            </w: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五官科医生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临床医学、耳鼻咽喉科学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普通高等教育本科及以上，取得学历相应学位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具有</w:t>
            </w:r>
            <w:r>
              <w:rPr>
                <w:rFonts w:ascii="Times New Roman" w:eastAsia="仿宋_GB2312" w:hAnsi="Times New Roman" w:cs="Times New Roman" w:hint="eastAsia"/>
                <w:spacing w:val="9"/>
                <w:kern w:val="0"/>
                <w:sz w:val="18"/>
                <w:szCs w:val="18"/>
              </w:rPr>
              <w:t>眼耳鼻咽喉科专业</w:t>
            </w: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执业医师证，并取得中级及以上职称</w:t>
            </w:r>
          </w:p>
        </w:tc>
      </w:tr>
      <w:tr w:rsidR="00961ABC">
        <w:trPr>
          <w:trHeight w:val="693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微软雅黑" w:hAnsi="Times New Roman" w:cs="Times New Roman"/>
                <w:spacing w:val="9"/>
                <w:kern w:val="0"/>
                <w:sz w:val="27"/>
                <w:szCs w:val="27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22"/>
              </w:rPr>
              <w:t>新津县中医医院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spacing w:val="9"/>
                <w:kern w:val="0"/>
                <w:sz w:val="28"/>
                <w:szCs w:val="28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0201</w:t>
            </w: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内科医生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  <w:t>临床医学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普通高等教育本科及以上，取得学历相应学位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取得相应专业执业医师证及规培证，且注册范围</w:t>
            </w:r>
            <w:r>
              <w:rPr>
                <w:rFonts w:ascii="Times New Roman" w:eastAsia="仿宋_GB2312" w:hAnsi="Times New Roman" w:cs="Times New Roman" w:hint="eastAsia"/>
                <w:spacing w:val="9"/>
                <w:kern w:val="0"/>
                <w:sz w:val="18"/>
                <w:szCs w:val="18"/>
              </w:rPr>
              <w:t>为</w:t>
            </w: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内科专业</w:t>
            </w:r>
          </w:p>
        </w:tc>
      </w:tr>
      <w:tr w:rsidR="00961ABC">
        <w:trPr>
          <w:trHeight w:val="813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961ABC">
            <w:pPr>
              <w:spacing w:line="320" w:lineRule="exact"/>
              <w:rPr>
                <w:rFonts w:ascii="Times New Roman" w:eastAsia="微软雅黑" w:hAnsi="Times New Roman" w:cs="Times New Roman"/>
                <w:spacing w:val="9"/>
                <w:kern w:val="0"/>
                <w:sz w:val="27"/>
                <w:szCs w:val="27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0202 ICU</w:t>
            </w: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医生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  <w:t>麻醉学、临床医学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普通高等教育本科及以上，取得学历相应学位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取得相应专业规培证</w:t>
            </w:r>
            <w:r>
              <w:rPr>
                <w:rFonts w:ascii="Times New Roman" w:eastAsia="仿宋_GB2312" w:hAnsi="Times New Roman" w:cs="Times New Roman" w:hint="eastAsia"/>
                <w:spacing w:val="9"/>
                <w:kern w:val="0"/>
                <w:sz w:val="18"/>
                <w:szCs w:val="18"/>
              </w:rPr>
              <w:t>或高级职称证（</w:t>
            </w: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取得副高级及以上职称学历可放宽至成人本科学历</w:t>
            </w:r>
            <w:r>
              <w:rPr>
                <w:rFonts w:ascii="Times New Roman" w:eastAsia="仿宋_GB2312" w:hAnsi="Times New Roman" w:cs="Times New Roman" w:hint="eastAsia"/>
                <w:spacing w:val="9"/>
                <w:kern w:val="0"/>
                <w:sz w:val="18"/>
                <w:szCs w:val="18"/>
              </w:rPr>
              <w:t>）</w:t>
            </w:r>
          </w:p>
        </w:tc>
      </w:tr>
      <w:tr w:rsidR="00961ABC">
        <w:trPr>
          <w:trHeight w:val="404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961ABC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0203</w:t>
            </w: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影像科医生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医学影像学</w:t>
            </w:r>
            <w:r>
              <w:rPr>
                <w:rFonts w:ascii="Times New Roman" w:eastAsia="仿宋_GB2312" w:hAnsi="Times New Roman" w:cs="Times New Roman" w:hint="eastAsia"/>
                <w:spacing w:val="9"/>
                <w:kern w:val="0"/>
                <w:sz w:val="18"/>
                <w:szCs w:val="18"/>
              </w:rPr>
              <w:t>、</w:t>
            </w:r>
            <w:hyperlink r:id="rId8" w:tgtFrame="_blank" w:history="1">
              <w:r>
                <w:rPr>
                  <w:rFonts w:ascii="Times New Roman" w:eastAsia="仿宋_GB2312" w:hAnsi="Times New Roman" w:cs="Times New Roman"/>
                  <w:spacing w:val="9"/>
                  <w:kern w:val="0"/>
                  <w:sz w:val="18"/>
                  <w:szCs w:val="18"/>
                </w:rPr>
                <w:t>影像医学与核医学</w:t>
              </w:r>
              <w:r>
                <w:rPr>
                  <w:rFonts w:ascii="Times New Roman" w:eastAsia="仿宋_GB2312" w:hAnsi="Times New Roman" w:cs="Times New Roman"/>
                  <w:spacing w:val="9"/>
                  <w:kern w:val="0"/>
                  <w:sz w:val="18"/>
                  <w:szCs w:val="18"/>
                </w:rPr>
                <w:t xml:space="preserve"> </w:t>
              </w:r>
            </w:hyperlink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普通高等教育本科及以上，取得学历相应学位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取得医学影像专业执业医师证及规培证</w:t>
            </w:r>
          </w:p>
        </w:tc>
      </w:tr>
      <w:tr w:rsidR="00961ABC">
        <w:trPr>
          <w:trHeight w:val="856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961ABC">
            <w:pPr>
              <w:spacing w:line="320" w:lineRule="exact"/>
              <w:rPr>
                <w:rFonts w:ascii="Times New Roman" w:eastAsia="微软雅黑" w:hAnsi="Times New Roman" w:cs="Times New Roman"/>
                <w:spacing w:val="9"/>
                <w:kern w:val="0"/>
                <w:sz w:val="27"/>
                <w:szCs w:val="27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0204</w:t>
            </w: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中医儿科医生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  <w:t>中医儿科学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普通高等教育硕士研究生及以上，取得学历相应学位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取得中医儿科专业执业医师证及规培证</w:t>
            </w:r>
          </w:p>
        </w:tc>
      </w:tr>
      <w:tr w:rsidR="00961ABC">
        <w:trPr>
          <w:trHeight w:val="683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961ABC">
            <w:pPr>
              <w:spacing w:line="320" w:lineRule="exact"/>
              <w:rPr>
                <w:rFonts w:ascii="Times New Roman" w:eastAsia="微软雅黑" w:hAnsi="Times New Roman" w:cs="Times New Roman"/>
                <w:spacing w:val="9"/>
                <w:kern w:val="0"/>
                <w:sz w:val="27"/>
                <w:szCs w:val="27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0205</w:t>
            </w: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老年病科医生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22"/>
              </w:rPr>
              <w:t>中西医结合临床</w:t>
            </w:r>
            <w:r>
              <w:rPr>
                <w:rFonts w:ascii="Times New Roman" w:eastAsia="仿宋_GB2312" w:hAnsi="Times New Roman" w:cs="Times New Roman" w:hint="eastAsia"/>
                <w:spacing w:val="9"/>
                <w:kern w:val="0"/>
                <w:sz w:val="22"/>
              </w:rPr>
              <w:t>、老年医学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普通高等教育硕士研究生及以上，取得学历相</w:t>
            </w: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lastRenderedPageBreak/>
              <w:t>应学位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lastRenderedPageBreak/>
              <w:t>取得相应专业执业医师证及规培证</w:t>
            </w:r>
          </w:p>
        </w:tc>
      </w:tr>
      <w:tr w:rsidR="00961ABC">
        <w:trPr>
          <w:trHeight w:val="683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961ABC">
            <w:pPr>
              <w:spacing w:line="320" w:lineRule="exact"/>
              <w:rPr>
                <w:rFonts w:ascii="Times New Roman" w:eastAsia="微软雅黑" w:hAnsi="Times New Roman" w:cs="Times New Roman"/>
                <w:spacing w:val="9"/>
                <w:kern w:val="0"/>
                <w:sz w:val="27"/>
                <w:szCs w:val="27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020</w:t>
            </w:r>
            <w:r>
              <w:rPr>
                <w:rFonts w:ascii="Times New Roman" w:eastAsia="仿宋_GB2312" w:hAnsi="Times New Roman" w:cs="Times New Roman" w:hint="eastAsia"/>
                <w:b/>
                <w:spacing w:val="9"/>
                <w:kern w:val="0"/>
                <w:szCs w:val="21"/>
              </w:rPr>
              <w:t>6</w:t>
            </w: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泌尿外科医生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22"/>
              </w:rPr>
              <w:t>临床医学</w:t>
            </w:r>
            <w:r>
              <w:rPr>
                <w:rFonts w:ascii="Times New Roman" w:eastAsia="仿宋_GB2312" w:hAnsi="Times New Roman" w:cs="Times New Roman" w:hint="eastAsia"/>
                <w:spacing w:val="9"/>
                <w:kern w:val="0"/>
                <w:sz w:val="22"/>
              </w:rPr>
              <w:t>、外科学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普通高等教育本科及以上，取得学历相应学位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取得相应专业执业医师证及规培证，且注册范围为外科专业</w:t>
            </w:r>
          </w:p>
        </w:tc>
      </w:tr>
      <w:tr w:rsidR="00961ABC">
        <w:trPr>
          <w:trHeight w:val="683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961ABC">
            <w:pPr>
              <w:spacing w:line="320" w:lineRule="exact"/>
              <w:rPr>
                <w:rFonts w:ascii="Times New Roman" w:eastAsia="微软雅黑" w:hAnsi="Times New Roman" w:cs="Times New Roman"/>
                <w:spacing w:val="9"/>
                <w:kern w:val="0"/>
                <w:sz w:val="27"/>
                <w:szCs w:val="27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020</w:t>
            </w:r>
            <w:r>
              <w:rPr>
                <w:rFonts w:ascii="Times New Roman" w:eastAsia="仿宋_GB2312" w:hAnsi="Times New Roman" w:cs="Times New Roman" w:hint="eastAsia"/>
                <w:b/>
                <w:spacing w:val="9"/>
                <w:kern w:val="0"/>
                <w:szCs w:val="21"/>
              </w:rPr>
              <w:t>7</w:t>
            </w: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普通外科医生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22"/>
              </w:rPr>
              <w:t>临床医学</w:t>
            </w:r>
            <w:r>
              <w:rPr>
                <w:rFonts w:ascii="Times New Roman" w:eastAsia="仿宋_GB2312" w:hAnsi="Times New Roman" w:cs="Times New Roman" w:hint="eastAsia"/>
                <w:spacing w:val="9"/>
                <w:kern w:val="0"/>
                <w:sz w:val="22"/>
              </w:rPr>
              <w:t>、外科学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普通高等教育本科及以上，取得学历相应学位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取得相应专业执业医师证及规培证，且注册范围为外科专业</w:t>
            </w:r>
          </w:p>
        </w:tc>
      </w:tr>
      <w:tr w:rsidR="00961ABC">
        <w:trPr>
          <w:trHeight w:val="683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961ABC">
            <w:pPr>
              <w:spacing w:line="320" w:lineRule="exact"/>
              <w:rPr>
                <w:rFonts w:ascii="Times New Roman" w:eastAsia="微软雅黑" w:hAnsi="Times New Roman" w:cs="Times New Roman"/>
                <w:spacing w:val="9"/>
                <w:kern w:val="0"/>
                <w:sz w:val="27"/>
                <w:szCs w:val="27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020</w:t>
            </w:r>
            <w:r>
              <w:rPr>
                <w:rFonts w:ascii="Times New Roman" w:eastAsia="仿宋_GB2312" w:hAnsi="Times New Roman" w:cs="Times New Roman" w:hint="eastAsia"/>
                <w:b/>
                <w:spacing w:val="9"/>
                <w:kern w:val="0"/>
                <w:szCs w:val="21"/>
              </w:rPr>
              <w:t>8</w:t>
            </w: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神经内科医生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22"/>
              </w:rPr>
              <w:t>临床医学</w:t>
            </w:r>
            <w:r>
              <w:rPr>
                <w:rFonts w:ascii="Times New Roman" w:eastAsia="仿宋_GB2312" w:hAnsi="Times New Roman" w:cs="Times New Roman" w:hint="eastAsia"/>
                <w:spacing w:val="9"/>
                <w:kern w:val="0"/>
                <w:sz w:val="22"/>
              </w:rPr>
              <w:t>、神经病学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普通高等教育本科及以上，取得学历相应学位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取得相应专业执业医师证及规培证，且注册范围为神经内科专业</w:t>
            </w:r>
          </w:p>
        </w:tc>
      </w:tr>
      <w:tr w:rsidR="00961ABC">
        <w:trPr>
          <w:trHeight w:val="752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961ABC">
            <w:pPr>
              <w:spacing w:line="320" w:lineRule="exact"/>
              <w:rPr>
                <w:rFonts w:ascii="Times New Roman" w:eastAsia="微软雅黑" w:hAnsi="Times New Roman" w:cs="Times New Roman"/>
                <w:spacing w:val="9"/>
                <w:kern w:val="0"/>
                <w:sz w:val="27"/>
                <w:szCs w:val="27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02</w:t>
            </w:r>
            <w:r>
              <w:rPr>
                <w:rFonts w:ascii="Times New Roman" w:eastAsia="仿宋_GB2312" w:hAnsi="Times New Roman" w:cs="Times New Roman" w:hint="eastAsia"/>
                <w:b/>
                <w:spacing w:val="9"/>
                <w:kern w:val="0"/>
                <w:szCs w:val="21"/>
              </w:rPr>
              <w:t>09</w:t>
            </w: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肾病内分泌科医生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22"/>
              </w:rPr>
              <w:t>中西医结合临床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普通高等教育硕士及以上，并取得学历相应学位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取得相应专业执业医师证及规培证</w:t>
            </w:r>
          </w:p>
        </w:tc>
      </w:tr>
      <w:tr w:rsidR="00961ABC">
        <w:trPr>
          <w:trHeight w:val="842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22"/>
              </w:rPr>
              <w:t>新津县疾病预防控制中心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0301</w:t>
            </w: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检验科</w:t>
            </w:r>
            <w:r>
              <w:rPr>
                <w:rFonts w:ascii="Times New Roman" w:eastAsia="仿宋_GB2312" w:hAnsi="Times New Roman" w:cs="Times New Roman" w:hint="eastAsia"/>
                <w:b/>
                <w:spacing w:val="9"/>
                <w:kern w:val="0"/>
                <w:szCs w:val="21"/>
              </w:rPr>
              <w:t>技师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434" w:lineRule="atLeast"/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pacing w:val="9"/>
                <w:kern w:val="0"/>
                <w:szCs w:val="21"/>
              </w:rPr>
              <w:t>卫生</w:t>
            </w:r>
            <w:r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  <w:t>检验</w:t>
            </w:r>
            <w:r>
              <w:rPr>
                <w:rFonts w:ascii="Times New Roman" w:eastAsia="仿宋_GB2312" w:hAnsi="Times New Roman" w:cs="Times New Roman" w:hint="eastAsia"/>
                <w:spacing w:val="9"/>
                <w:kern w:val="0"/>
                <w:szCs w:val="21"/>
              </w:rPr>
              <w:t>、卫生检验与检疫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普通高等教育本科及以上，取得学历相应学位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取得相应专业</w:t>
            </w:r>
            <w:r>
              <w:rPr>
                <w:rFonts w:ascii="Times New Roman" w:eastAsia="仿宋_GB2312" w:hAnsi="Times New Roman" w:cs="Times New Roman" w:hint="eastAsia"/>
                <w:spacing w:val="9"/>
                <w:kern w:val="0"/>
                <w:sz w:val="18"/>
                <w:szCs w:val="18"/>
              </w:rPr>
              <w:t>初</w:t>
            </w: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级及以上职称</w:t>
            </w:r>
          </w:p>
        </w:tc>
      </w:tr>
      <w:tr w:rsidR="00961ABC">
        <w:trPr>
          <w:trHeight w:val="90"/>
        </w:trPr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961ABC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0302</w:t>
            </w: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疾控科医生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434" w:lineRule="atLeast"/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  <w:t>临床医学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普通高等教育本科及以上，取得学历相应学位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spacing w:val="9"/>
                <w:kern w:val="0"/>
                <w:sz w:val="18"/>
                <w:szCs w:val="18"/>
              </w:rPr>
              <w:t>具有</w:t>
            </w: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相应专业执业医师证</w:t>
            </w:r>
            <w:r>
              <w:rPr>
                <w:rFonts w:ascii="Times New Roman" w:eastAsia="仿宋_GB2312" w:hAnsi="Times New Roman" w:cs="Times New Roman" w:hint="eastAsia"/>
                <w:spacing w:val="9"/>
                <w:kern w:val="0"/>
                <w:sz w:val="18"/>
                <w:szCs w:val="18"/>
              </w:rPr>
              <w:t>，并</w:t>
            </w: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取得中级及以上职称</w:t>
            </w:r>
          </w:p>
        </w:tc>
      </w:tr>
      <w:tr w:rsidR="00961ABC">
        <w:trPr>
          <w:trHeight w:val="557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22"/>
              </w:rPr>
              <w:t>新津县妇幼保健计划生育服务中心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spacing w:val="9"/>
                <w:kern w:val="0"/>
                <w:sz w:val="28"/>
                <w:szCs w:val="28"/>
              </w:rPr>
              <w:t>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0401</w:t>
            </w: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妇产科医生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434" w:lineRule="atLeast"/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  <w:t>临床医学、妇产科学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普通高等教育本科及以上，取得学历相应学位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spacing w:val="9"/>
                <w:kern w:val="0"/>
                <w:sz w:val="18"/>
                <w:szCs w:val="18"/>
              </w:rPr>
              <w:t>具有妇产科</w:t>
            </w: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专业执业医师证</w:t>
            </w:r>
            <w:r>
              <w:rPr>
                <w:rFonts w:ascii="Times New Roman" w:eastAsia="仿宋_GB2312" w:hAnsi="Times New Roman" w:cs="Times New Roman" w:hint="eastAsia"/>
                <w:spacing w:val="9"/>
                <w:kern w:val="0"/>
                <w:sz w:val="18"/>
                <w:szCs w:val="18"/>
              </w:rPr>
              <w:t>，并</w:t>
            </w: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取得妇产科专业</w:t>
            </w:r>
            <w:r>
              <w:rPr>
                <w:rFonts w:ascii="Times New Roman" w:eastAsia="仿宋_GB2312" w:hAnsi="Times New Roman" w:cs="Times New Roman" w:hint="eastAsia"/>
                <w:spacing w:val="9"/>
                <w:kern w:val="0"/>
                <w:sz w:val="18"/>
                <w:szCs w:val="18"/>
              </w:rPr>
              <w:t>规培证或</w:t>
            </w: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中级及以上职称</w:t>
            </w:r>
            <w:r>
              <w:rPr>
                <w:rFonts w:ascii="Times New Roman" w:eastAsia="仿宋_GB2312" w:hAnsi="Times New Roman" w:cs="Times New Roman" w:hint="eastAsia"/>
                <w:spacing w:val="9"/>
                <w:kern w:val="0"/>
                <w:sz w:val="18"/>
                <w:szCs w:val="18"/>
              </w:rPr>
              <w:t>（</w:t>
            </w: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取得副高级及以上职称的可放宽至成人本科学历</w:t>
            </w:r>
            <w:r>
              <w:rPr>
                <w:rFonts w:ascii="Times New Roman" w:eastAsia="仿宋_GB2312" w:hAnsi="Times New Roman" w:cs="Times New Roman" w:hint="eastAsia"/>
                <w:spacing w:val="9"/>
                <w:kern w:val="0"/>
                <w:sz w:val="18"/>
                <w:szCs w:val="18"/>
              </w:rPr>
              <w:t>）</w:t>
            </w:r>
          </w:p>
        </w:tc>
      </w:tr>
      <w:tr w:rsidR="00961ABC">
        <w:trPr>
          <w:trHeight w:val="627"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961ABC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0402</w:t>
            </w: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儿科医生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  <w:t>儿科学、临床医学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普通高等教育本科及以上，取得学历相应学位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取得相应专业执业医师证及规培证，且执业注册范围为儿科专业</w:t>
            </w:r>
          </w:p>
        </w:tc>
      </w:tr>
      <w:tr w:rsidR="00961ABC">
        <w:trPr>
          <w:trHeight w:val="1024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22"/>
              </w:rPr>
              <w:t>新津县第二人民医院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0501</w:t>
            </w: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临床医生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  <w:t>临床医学、中西医结合、精神病与精神卫生学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普通高等教育专科及以上学历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具有相应专业执业医师证</w:t>
            </w:r>
          </w:p>
        </w:tc>
      </w:tr>
      <w:tr w:rsidR="00961ABC">
        <w:trPr>
          <w:trHeight w:val="852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22"/>
              </w:rPr>
              <w:t>乡镇公立卫生院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0601</w:t>
            </w: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临床医生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  <w:t>临床医学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普通高等教育专科及以上学历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取得相应专业执业医师证，且执业注册范围为内科、儿科、外科</w:t>
            </w:r>
            <w:r>
              <w:rPr>
                <w:rFonts w:ascii="Times New Roman" w:eastAsia="仿宋_GB2312" w:hAnsi="Times New Roman" w:cs="Times New Roman" w:hint="eastAsia"/>
                <w:spacing w:val="9"/>
                <w:kern w:val="0"/>
                <w:sz w:val="18"/>
                <w:szCs w:val="18"/>
              </w:rPr>
              <w:t>或</w:t>
            </w: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妇科专业</w:t>
            </w:r>
          </w:p>
        </w:tc>
      </w:tr>
      <w:tr w:rsidR="00961ABC">
        <w:trPr>
          <w:trHeight w:val="483"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961ABC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0602</w:t>
            </w: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口腔科医生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  <w:t>口腔医学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普通高等教育专科及以上学历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取得相应专业执业医师证</w:t>
            </w:r>
          </w:p>
        </w:tc>
      </w:tr>
      <w:tr w:rsidR="00961ABC">
        <w:trPr>
          <w:trHeight w:val="852"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961ABC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0603</w:t>
            </w: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影像科医生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  <w:t>临床医学、医学影像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普通高等教育专科及以上学历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取得相应专业执业医师证，且执业注册范围为医学影像专业</w:t>
            </w:r>
          </w:p>
        </w:tc>
      </w:tr>
      <w:tr w:rsidR="00961ABC">
        <w:trPr>
          <w:trHeight w:val="852"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961ABC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0604</w:t>
            </w: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Cs w:val="21"/>
              </w:rPr>
              <w:t>中医医生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  <w:t>针灸推拿、中医骨伤、中西医结合、中医学、针灸推拿学、中西医临床医学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普通高等教育专科及以上学历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C016F0">
            <w:pPr>
              <w:spacing w:line="280" w:lineRule="exact"/>
              <w:jc w:val="left"/>
              <w:rPr>
                <w:rFonts w:ascii="Times New Roman" w:eastAsia="仿宋_GB2312" w:hAnsi="Times New Roman" w:cs="Times New Roman"/>
                <w:spacing w:val="9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spacing w:val="9"/>
                <w:kern w:val="0"/>
                <w:sz w:val="18"/>
                <w:szCs w:val="18"/>
              </w:rPr>
              <w:t>具有相应专业执业医师证</w:t>
            </w:r>
          </w:p>
        </w:tc>
      </w:tr>
      <w:tr w:rsidR="00961ABC">
        <w:trPr>
          <w:trHeight w:val="683"/>
        </w:trPr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</w:tcPr>
          <w:p w:rsidR="00961ABC" w:rsidRDefault="00C016F0">
            <w:pPr>
              <w:jc w:val="center"/>
              <w:rPr>
                <w:rFonts w:ascii="Times New Roman" w:eastAsia="微软雅黑" w:hAnsi="Times New Roman" w:cs="Times New Roman"/>
                <w:b/>
                <w:spacing w:val="9"/>
                <w:kern w:val="0"/>
                <w:sz w:val="24"/>
                <w:szCs w:val="24"/>
              </w:rPr>
            </w:pPr>
            <w:r>
              <w:rPr>
                <w:rFonts w:ascii="Times New Roman" w:eastAsia="微软雅黑" w:hAnsi="微软雅黑" w:cs="Times New Roman"/>
                <w:b/>
                <w:spacing w:val="9"/>
                <w:kern w:val="0"/>
                <w:sz w:val="24"/>
                <w:szCs w:val="24"/>
              </w:rPr>
              <w:t>合计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61ABC" w:rsidRDefault="00C016F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spacing w:val="9"/>
                <w:kern w:val="0"/>
                <w:sz w:val="28"/>
                <w:szCs w:val="28"/>
              </w:rPr>
              <w:t>47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1ABC" w:rsidRDefault="00961ABC">
            <w:pPr>
              <w:jc w:val="center"/>
              <w:rPr>
                <w:rFonts w:ascii="Times New Roman" w:eastAsia="微软雅黑" w:hAnsi="Times New Roman" w:cs="Times New Roman"/>
                <w:spacing w:val="9"/>
                <w:kern w:val="0"/>
                <w:sz w:val="27"/>
                <w:szCs w:val="2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:rsidR="00961ABC" w:rsidRDefault="00961ABC">
            <w:pPr>
              <w:spacing w:line="320" w:lineRule="exact"/>
              <w:rPr>
                <w:rFonts w:ascii="Times New Roman" w:eastAsia="仿宋_GB2312" w:hAnsi="Times New Roman" w:cs="Times New Roman"/>
                <w:spacing w:val="9"/>
                <w:kern w:val="0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1ABC" w:rsidRDefault="00961ABC">
            <w:pPr>
              <w:spacing w:line="320" w:lineRule="exact"/>
              <w:jc w:val="left"/>
              <w:rPr>
                <w:rFonts w:ascii="Times New Roman" w:eastAsia="微软雅黑" w:hAnsi="Times New Roman" w:cs="Times New Roman"/>
                <w:spacing w:val="9"/>
                <w:kern w:val="0"/>
                <w:sz w:val="27"/>
                <w:szCs w:val="27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1ABC" w:rsidRDefault="00961ABC">
            <w:pPr>
              <w:jc w:val="left"/>
              <w:rPr>
                <w:rFonts w:ascii="Times New Roman" w:eastAsia="微软雅黑" w:hAnsi="Times New Roman" w:cs="Times New Roman"/>
                <w:spacing w:val="9"/>
                <w:kern w:val="0"/>
                <w:sz w:val="27"/>
                <w:szCs w:val="27"/>
              </w:rPr>
            </w:pPr>
          </w:p>
        </w:tc>
      </w:tr>
    </w:tbl>
    <w:p w:rsidR="00961ABC" w:rsidRDefault="00961ABC">
      <w:pPr>
        <w:adjustRightInd w:val="0"/>
        <w:snapToGrid w:val="0"/>
        <w:spacing w:line="580" w:lineRule="exact"/>
        <w:rPr>
          <w:rFonts w:ascii="Times New Roman" w:hAnsi="Times New Roman" w:cs="Times New Roman"/>
        </w:rPr>
      </w:pPr>
      <w:bookmarkStart w:id="0" w:name="_GoBack"/>
      <w:bookmarkEnd w:id="0"/>
    </w:p>
    <w:sectPr w:rsidR="00961ABC">
      <w:footerReference w:type="even" r:id="rId9"/>
      <w:footerReference w:type="default" r:id="rId10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7CA" w:rsidRDefault="00DC67CA">
      <w:r>
        <w:separator/>
      </w:r>
    </w:p>
  </w:endnote>
  <w:endnote w:type="continuationSeparator" w:id="0">
    <w:p w:rsidR="00DC67CA" w:rsidRDefault="00DC6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space">
    <w:altName w:val="Segoe Print"/>
    <w:charset w:val="00"/>
    <w:family w:val="auto"/>
    <w:pitch w:val="default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charset w:val="86"/>
    <w:family w:val="auto"/>
    <w:pitch w:val="variable"/>
    <w:sig w:usb0="00000001" w:usb1="080E0000" w:usb2="00000010" w:usb3="00000000" w:csb0="00040000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875823"/>
    </w:sdtPr>
    <w:sdtEndPr>
      <w:rPr>
        <w:rFonts w:asciiTheme="minorEastAsia" w:hAnsiTheme="minorEastAsia"/>
        <w:sz w:val="28"/>
        <w:szCs w:val="28"/>
      </w:rPr>
    </w:sdtEndPr>
    <w:sdtContent>
      <w:p w:rsidR="00961ABC" w:rsidRDefault="00C016F0">
        <w:pPr>
          <w:pStyle w:val="a5"/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12 -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875822"/>
    </w:sdtPr>
    <w:sdtEndPr>
      <w:rPr>
        <w:rFonts w:asciiTheme="minorEastAsia" w:hAnsiTheme="minorEastAsia"/>
        <w:sz w:val="28"/>
        <w:szCs w:val="28"/>
      </w:rPr>
    </w:sdtEndPr>
    <w:sdtContent>
      <w:p w:rsidR="00961ABC" w:rsidRDefault="00C016F0">
        <w:pPr>
          <w:pStyle w:val="a5"/>
          <w:jc w:val="right"/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5 -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961ABC" w:rsidRDefault="00961AB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7CA" w:rsidRDefault="00DC67CA">
      <w:r>
        <w:separator/>
      </w:r>
    </w:p>
  </w:footnote>
  <w:footnote w:type="continuationSeparator" w:id="0">
    <w:p w:rsidR="00DC67CA" w:rsidRDefault="00DC67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068"/>
    <w:rsid w:val="00004B8D"/>
    <w:rsid w:val="000131AD"/>
    <w:rsid w:val="00014C34"/>
    <w:rsid w:val="0002017C"/>
    <w:rsid w:val="00020F96"/>
    <w:rsid w:val="00022FFA"/>
    <w:rsid w:val="00035E6F"/>
    <w:rsid w:val="00040B75"/>
    <w:rsid w:val="00044053"/>
    <w:rsid w:val="00053615"/>
    <w:rsid w:val="00054580"/>
    <w:rsid w:val="0005747E"/>
    <w:rsid w:val="000602EF"/>
    <w:rsid w:val="00065863"/>
    <w:rsid w:val="000702FA"/>
    <w:rsid w:val="000704DA"/>
    <w:rsid w:val="000707B7"/>
    <w:rsid w:val="00072C9A"/>
    <w:rsid w:val="0007380B"/>
    <w:rsid w:val="0007439C"/>
    <w:rsid w:val="00076156"/>
    <w:rsid w:val="00085D80"/>
    <w:rsid w:val="00095BBD"/>
    <w:rsid w:val="000A40CF"/>
    <w:rsid w:val="000B5B13"/>
    <w:rsid w:val="000C009C"/>
    <w:rsid w:val="000D34F4"/>
    <w:rsid w:val="000D488C"/>
    <w:rsid w:val="000E10C4"/>
    <w:rsid w:val="000E6C50"/>
    <w:rsid w:val="000E7D4D"/>
    <w:rsid w:val="000F3C1C"/>
    <w:rsid w:val="00103DEF"/>
    <w:rsid w:val="0010636A"/>
    <w:rsid w:val="00113776"/>
    <w:rsid w:val="00132D31"/>
    <w:rsid w:val="001453A6"/>
    <w:rsid w:val="00145506"/>
    <w:rsid w:val="001505F5"/>
    <w:rsid w:val="00153EB4"/>
    <w:rsid w:val="00157418"/>
    <w:rsid w:val="0015793B"/>
    <w:rsid w:val="00161FE9"/>
    <w:rsid w:val="00167247"/>
    <w:rsid w:val="00167832"/>
    <w:rsid w:val="00176F4C"/>
    <w:rsid w:val="00195D92"/>
    <w:rsid w:val="001967F4"/>
    <w:rsid w:val="001A0E5D"/>
    <w:rsid w:val="001A3B21"/>
    <w:rsid w:val="001B151A"/>
    <w:rsid w:val="001D36F6"/>
    <w:rsid w:val="001D61E9"/>
    <w:rsid w:val="001E3B20"/>
    <w:rsid w:val="001E7806"/>
    <w:rsid w:val="001F5A40"/>
    <w:rsid w:val="00200EB9"/>
    <w:rsid w:val="00201569"/>
    <w:rsid w:val="002033F0"/>
    <w:rsid w:val="00224108"/>
    <w:rsid w:val="0022454B"/>
    <w:rsid w:val="00224A18"/>
    <w:rsid w:val="002264A6"/>
    <w:rsid w:val="00230988"/>
    <w:rsid w:val="0023168A"/>
    <w:rsid w:val="00243E73"/>
    <w:rsid w:val="00251E16"/>
    <w:rsid w:val="00253649"/>
    <w:rsid w:val="00264422"/>
    <w:rsid w:val="00265C65"/>
    <w:rsid w:val="0027148E"/>
    <w:rsid w:val="002724B3"/>
    <w:rsid w:val="00273075"/>
    <w:rsid w:val="00273AD3"/>
    <w:rsid w:val="002817D4"/>
    <w:rsid w:val="00282F32"/>
    <w:rsid w:val="00286745"/>
    <w:rsid w:val="0028679D"/>
    <w:rsid w:val="0029472C"/>
    <w:rsid w:val="002A1744"/>
    <w:rsid w:val="002A4225"/>
    <w:rsid w:val="002B0B9A"/>
    <w:rsid w:val="002B10A2"/>
    <w:rsid w:val="002B54A6"/>
    <w:rsid w:val="002B7DA1"/>
    <w:rsid w:val="002D021B"/>
    <w:rsid w:val="002D23DA"/>
    <w:rsid w:val="002D6C6C"/>
    <w:rsid w:val="002E0F2E"/>
    <w:rsid w:val="002E4152"/>
    <w:rsid w:val="002F2837"/>
    <w:rsid w:val="00301F6B"/>
    <w:rsid w:val="00307719"/>
    <w:rsid w:val="0031424E"/>
    <w:rsid w:val="00314A95"/>
    <w:rsid w:val="0032432F"/>
    <w:rsid w:val="00330D27"/>
    <w:rsid w:val="003321A8"/>
    <w:rsid w:val="00332DB8"/>
    <w:rsid w:val="00334EBA"/>
    <w:rsid w:val="003356DF"/>
    <w:rsid w:val="00335CC0"/>
    <w:rsid w:val="00340051"/>
    <w:rsid w:val="00355DD9"/>
    <w:rsid w:val="00362605"/>
    <w:rsid w:val="00363B6F"/>
    <w:rsid w:val="003763CE"/>
    <w:rsid w:val="00387877"/>
    <w:rsid w:val="003A12AE"/>
    <w:rsid w:val="003A2024"/>
    <w:rsid w:val="003A64A8"/>
    <w:rsid w:val="003B0DDC"/>
    <w:rsid w:val="003B7C70"/>
    <w:rsid w:val="003C0CF8"/>
    <w:rsid w:val="003C1B1A"/>
    <w:rsid w:val="003C31F6"/>
    <w:rsid w:val="003D2A44"/>
    <w:rsid w:val="003D3DE4"/>
    <w:rsid w:val="003E1598"/>
    <w:rsid w:val="003E2A80"/>
    <w:rsid w:val="003F4AAE"/>
    <w:rsid w:val="003F5706"/>
    <w:rsid w:val="003F64F2"/>
    <w:rsid w:val="004010E7"/>
    <w:rsid w:val="00404501"/>
    <w:rsid w:val="004163DA"/>
    <w:rsid w:val="004174F4"/>
    <w:rsid w:val="00420492"/>
    <w:rsid w:val="00421002"/>
    <w:rsid w:val="00431C2E"/>
    <w:rsid w:val="00436A22"/>
    <w:rsid w:val="00437DA2"/>
    <w:rsid w:val="00442CE5"/>
    <w:rsid w:val="004526C9"/>
    <w:rsid w:val="00456E05"/>
    <w:rsid w:val="004673FF"/>
    <w:rsid w:val="0049135E"/>
    <w:rsid w:val="004928F0"/>
    <w:rsid w:val="004931A2"/>
    <w:rsid w:val="004A06EA"/>
    <w:rsid w:val="004B0F64"/>
    <w:rsid w:val="004B2A7D"/>
    <w:rsid w:val="004C0876"/>
    <w:rsid w:val="004C1C16"/>
    <w:rsid w:val="004C388A"/>
    <w:rsid w:val="004D08FA"/>
    <w:rsid w:val="004D5FF9"/>
    <w:rsid w:val="004E3AC7"/>
    <w:rsid w:val="004E46C3"/>
    <w:rsid w:val="004E4CEA"/>
    <w:rsid w:val="004E52D0"/>
    <w:rsid w:val="004F09BC"/>
    <w:rsid w:val="004F2238"/>
    <w:rsid w:val="00501DE5"/>
    <w:rsid w:val="00502977"/>
    <w:rsid w:val="005113D4"/>
    <w:rsid w:val="005171D6"/>
    <w:rsid w:val="00523184"/>
    <w:rsid w:val="00527136"/>
    <w:rsid w:val="00527638"/>
    <w:rsid w:val="00531890"/>
    <w:rsid w:val="00533140"/>
    <w:rsid w:val="0054248C"/>
    <w:rsid w:val="00553AF2"/>
    <w:rsid w:val="00566809"/>
    <w:rsid w:val="00567581"/>
    <w:rsid w:val="00567723"/>
    <w:rsid w:val="00571197"/>
    <w:rsid w:val="00574DB1"/>
    <w:rsid w:val="00576765"/>
    <w:rsid w:val="005777A8"/>
    <w:rsid w:val="00581FAE"/>
    <w:rsid w:val="00587005"/>
    <w:rsid w:val="0058779D"/>
    <w:rsid w:val="00587A88"/>
    <w:rsid w:val="0059187C"/>
    <w:rsid w:val="0059211B"/>
    <w:rsid w:val="00592FB9"/>
    <w:rsid w:val="005A1C14"/>
    <w:rsid w:val="005A248A"/>
    <w:rsid w:val="005C420A"/>
    <w:rsid w:val="005C44A7"/>
    <w:rsid w:val="005D6C6F"/>
    <w:rsid w:val="005F31EC"/>
    <w:rsid w:val="005F34D9"/>
    <w:rsid w:val="005F5349"/>
    <w:rsid w:val="00604ABC"/>
    <w:rsid w:val="00604C15"/>
    <w:rsid w:val="00605623"/>
    <w:rsid w:val="006140F9"/>
    <w:rsid w:val="00614118"/>
    <w:rsid w:val="0061739B"/>
    <w:rsid w:val="00620697"/>
    <w:rsid w:val="00622068"/>
    <w:rsid w:val="00625CC7"/>
    <w:rsid w:val="00626AAE"/>
    <w:rsid w:val="00631965"/>
    <w:rsid w:val="006436D8"/>
    <w:rsid w:val="0064471B"/>
    <w:rsid w:val="00644A8E"/>
    <w:rsid w:val="00646E59"/>
    <w:rsid w:val="00651B4D"/>
    <w:rsid w:val="00651DE5"/>
    <w:rsid w:val="00660C57"/>
    <w:rsid w:val="00664226"/>
    <w:rsid w:val="00664E12"/>
    <w:rsid w:val="006672EA"/>
    <w:rsid w:val="00671CA4"/>
    <w:rsid w:val="006770B1"/>
    <w:rsid w:val="00677D4C"/>
    <w:rsid w:val="00680E88"/>
    <w:rsid w:val="00683A09"/>
    <w:rsid w:val="00683D03"/>
    <w:rsid w:val="00694A12"/>
    <w:rsid w:val="006A2596"/>
    <w:rsid w:val="006B1E86"/>
    <w:rsid w:val="006B330B"/>
    <w:rsid w:val="006B62BF"/>
    <w:rsid w:val="006C14D3"/>
    <w:rsid w:val="006C1DB8"/>
    <w:rsid w:val="006C2077"/>
    <w:rsid w:val="006C7B3C"/>
    <w:rsid w:val="006D0484"/>
    <w:rsid w:val="006D4072"/>
    <w:rsid w:val="006D6BB1"/>
    <w:rsid w:val="006E2335"/>
    <w:rsid w:val="006F19CD"/>
    <w:rsid w:val="006F2E95"/>
    <w:rsid w:val="007042B9"/>
    <w:rsid w:val="00720DE0"/>
    <w:rsid w:val="00720EAF"/>
    <w:rsid w:val="007239E9"/>
    <w:rsid w:val="0072514A"/>
    <w:rsid w:val="00725F48"/>
    <w:rsid w:val="007354AE"/>
    <w:rsid w:val="007415DC"/>
    <w:rsid w:val="0074375E"/>
    <w:rsid w:val="00744228"/>
    <w:rsid w:val="007657F7"/>
    <w:rsid w:val="007748F9"/>
    <w:rsid w:val="00775B45"/>
    <w:rsid w:val="007808FE"/>
    <w:rsid w:val="00786685"/>
    <w:rsid w:val="00793F10"/>
    <w:rsid w:val="0079461A"/>
    <w:rsid w:val="007973BF"/>
    <w:rsid w:val="00797523"/>
    <w:rsid w:val="007A0821"/>
    <w:rsid w:val="007A1164"/>
    <w:rsid w:val="007B26ED"/>
    <w:rsid w:val="007C5CF6"/>
    <w:rsid w:val="007D2875"/>
    <w:rsid w:val="007E1841"/>
    <w:rsid w:val="007E2970"/>
    <w:rsid w:val="007E38D2"/>
    <w:rsid w:val="007E5C39"/>
    <w:rsid w:val="007E6D4B"/>
    <w:rsid w:val="007F328D"/>
    <w:rsid w:val="007F62E4"/>
    <w:rsid w:val="008036D4"/>
    <w:rsid w:val="0080767B"/>
    <w:rsid w:val="00807E0A"/>
    <w:rsid w:val="00814A38"/>
    <w:rsid w:val="00815705"/>
    <w:rsid w:val="008312A0"/>
    <w:rsid w:val="00831C8F"/>
    <w:rsid w:val="008407B9"/>
    <w:rsid w:val="0085241F"/>
    <w:rsid w:val="008554FB"/>
    <w:rsid w:val="0085593C"/>
    <w:rsid w:val="00862AD7"/>
    <w:rsid w:val="0087157F"/>
    <w:rsid w:val="00874A8E"/>
    <w:rsid w:val="00884EAA"/>
    <w:rsid w:val="00887993"/>
    <w:rsid w:val="00891B4A"/>
    <w:rsid w:val="008958B4"/>
    <w:rsid w:val="008A06B9"/>
    <w:rsid w:val="008A3632"/>
    <w:rsid w:val="008A3EA5"/>
    <w:rsid w:val="008A5E8F"/>
    <w:rsid w:val="008B02BE"/>
    <w:rsid w:val="008B58D3"/>
    <w:rsid w:val="008B7066"/>
    <w:rsid w:val="008D1922"/>
    <w:rsid w:val="008D1E7F"/>
    <w:rsid w:val="008D3371"/>
    <w:rsid w:val="008E1078"/>
    <w:rsid w:val="008E5AE5"/>
    <w:rsid w:val="008E6563"/>
    <w:rsid w:val="008E6ADB"/>
    <w:rsid w:val="008E7B44"/>
    <w:rsid w:val="008E7CC4"/>
    <w:rsid w:val="008F12A0"/>
    <w:rsid w:val="008F177C"/>
    <w:rsid w:val="008F78C7"/>
    <w:rsid w:val="009035EC"/>
    <w:rsid w:val="00903D87"/>
    <w:rsid w:val="009103AE"/>
    <w:rsid w:val="0093607F"/>
    <w:rsid w:val="0093632C"/>
    <w:rsid w:val="00950D4D"/>
    <w:rsid w:val="00954D53"/>
    <w:rsid w:val="0095772E"/>
    <w:rsid w:val="00957931"/>
    <w:rsid w:val="00960212"/>
    <w:rsid w:val="00961ABC"/>
    <w:rsid w:val="00961D7F"/>
    <w:rsid w:val="00962184"/>
    <w:rsid w:val="00974F70"/>
    <w:rsid w:val="00982830"/>
    <w:rsid w:val="009850EA"/>
    <w:rsid w:val="00985AA3"/>
    <w:rsid w:val="00991E7F"/>
    <w:rsid w:val="009945F3"/>
    <w:rsid w:val="009962BB"/>
    <w:rsid w:val="009A1B19"/>
    <w:rsid w:val="009A29DF"/>
    <w:rsid w:val="009A473A"/>
    <w:rsid w:val="009A6F25"/>
    <w:rsid w:val="009B10CD"/>
    <w:rsid w:val="009B136E"/>
    <w:rsid w:val="009B483A"/>
    <w:rsid w:val="009B791F"/>
    <w:rsid w:val="009C2940"/>
    <w:rsid w:val="009C644E"/>
    <w:rsid w:val="009C7A6D"/>
    <w:rsid w:val="009D0FE7"/>
    <w:rsid w:val="009F0E2A"/>
    <w:rsid w:val="009F37C1"/>
    <w:rsid w:val="00A157B5"/>
    <w:rsid w:val="00A160BA"/>
    <w:rsid w:val="00A254D8"/>
    <w:rsid w:val="00A41AD4"/>
    <w:rsid w:val="00A42F3C"/>
    <w:rsid w:val="00A43829"/>
    <w:rsid w:val="00A438F0"/>
    <w:rsid w:val="00A4462E"/>
    <w:rsid w:val="00A475A8"/>
    <w:rsid w:val="00A56F8E"/>
    <w:rsid w:val="00A60200"/>
    <w:rsid w:val="00A63308"/>
    <w:rsid w:val="00A664A2"/>
    <w:rsid w:val="00A714A6"/>
    <w:rsid w:val="00A71CA7"/>
    <w:rsid w:val="00A723A7"/>
    <w:rsid w:val="00A7342B"/>
    <w:rsid w:val="00A80ED8"/>
    <w:rsid w:val="00AB2775"/>
    <w:rsid w:val="00AB3126"/>
    <w:rsid w:val="00AB5261"/>
    <w:rsid w:val="00AC38B5"/>
    <w:rsid w:val="00AE073A"/>
    <w:rsid w:val="00AF5D27"/>
    <w:rsid w:val="00AF61B7"/>
    <w:rsid w:val="00AF7610"/>
    <w:rsid w:val="00AF786B"/>
    <w:rsid w:val="00B00552"/>
    <w:rsid w:val="00B00DFA"/>
    <w:rsid w:val="00B04B4F"/>
    <w:rsid w:val="00B06C82"/>
    <w:rsid w:val="00B112EF"/>
    <w:rsid w:val="00B139EC"/>
    <w:rsid w:val="00B14B99"/>
    <w:rsid w:val="00B17404"/>
    <w:rsid w:val="00B20415"/>
    <w:rsid w:val="00B25B5F"/>
    <w:rsid w:val="00B345FB"/>
    <w:rsid w:val="00B35BC9"/>
    <w:rsid w:val="00B41378"/>
    <w:rsid w:val="00B43A3E"/>
    <w:rsid w:val="00B45D52"/>
    <w:rsid w:val="00B517BE"/>
    <w:rsid w:val="00B52006"/>
    <w:rsid w:val="00B5322C"/>
    <w:rsid w:val="00B53F95"/>
    <w:rsid w:val="00B54230"/>
    <w:rsid w:val="00B54A25"/>
    <w:rsid w:val="00B54BEC"/>
    <w:rsid w:val="00B55A46"/>
    <w:rsid w:val="00B56241"/>
    <w:rsid w:val="00B57B19"/>
    <w:rsid w:val="00B61906"/>
    <w:rsid w:val="00B6196C"/>
    <w:rsid w:val="00B74FA5"/>
    <w:rsid w:val="00B75970"/>
    <w:rsid w:val="00B76D70"/>
    <w:rsid w:val="00B7773A"/>
    <w:rsid w:val="00B86A86"/>
    <w:rsid w:val="00B87133"/>
    <w:rsid w:val="00B911E9"/>
    <w:rsid w:val="00B93120"/>
    <w:rsid w:val="00B9795B"/>
    <w:rsid w:val="00BA1B63"/>
    <w:rsid w:val="00BA2053"/>
    <w:rsid w:val="00BA579F"/>
    <w:rsid w:val="00BA5B4E"/>
    <w:rsid w:val="00BB1E02"/>
    <w:rsid w:val="00BB6AFB"/>
    <w:rsid w:val="00BD0C6C"/>
    <w:rsid w:val="00BE0D1A"/>
    <w:rsid w:val="00BE19A5"/>
    <w:rsid w:val="00BE1D36"/>
    <w:rsid w:val="00BE2160"/>
    <w:rsid w:val="00BE415F"/>
    <w:rsid w:val="00BF29B2"/>
    <w:rsid w:val="00C016F0"/>
    <w:rsid w:val="00C06208"/>
    <w:rsid w:val="00C1530E"/>
    <w:rsid w:val="00C237A9"/>
    <w:rsid w:val="00C27035"/>
    <w:rsid w:val="00C32B92"/>
    <w:rsid w:val="00C34E2E"/>
    <w:rsid w:val="00C4670B"/>
    <w:rsid w:val="00C46897"/>
    <w:rsid w:val="00C52C09"/>
    <w:rsid w:val="00C625C6"/>
    <w:rsid w:val="00C72F60"/>
    <w:rsid w:val="00CA64F9"/>
    <w:rsid w:val="00CA6B2D"/>
    <w:rsid w:val="00CA6D83"/>
    <w:rsid w:val="00CB3765"/>
    <w:rsid w:val="00CC0673"/>
    <w:rsid w:val="00CC13AC"/>
    <w:rsid w:val="00CD4B0C"/>
    <w:rsid w:val="00CD4B15"/>
    <w:rsid w:val="00CD7305"/>
    <w:rsid w:val="00CF3937"/>
    <w:rsid w:val="00CF5EF8"/>
    <w:rsid w:val="00D0547C"/>
    <w:rsid w:val="00D05C82"/>
    <w:rsid w:val="00D103B7"/>
    <w:rsid w:val="00D106D2"/>
    <w:rsid w:val="00D1222D"/>
    <w:rsid w:val="00D17EAC"/>
    <w:rsid w:val="00D219B2"/>
    <w:rsid w:val="00D22702"/>
    <w:rsid w:val="00D237D9"/>
    <w:rsid w:val="00D25337"/>
    <w:rsid w:val="00D26E01"/>
    <w:rsid w:val="00D26FF2"/>
    <w:rsid w:val="00D37834"/>
    <w:rsid w:val="00D41F3E"/>
    <w:rsid w:val="00D44FC3"/>
    <w:rsid w:val="00D50753"/>
    <w:rsid w:val="00D60B33"/>
    <w:rsid w:val="00D64389"/>
    <w:rsid w:val="00D64A01"/>
    <w:rsid w:val="00D669A7"/>
    <w:rsid w:val="00D70210"/>
    <w:rsid w:val="00D72FF0"/>
    <w:rsid w:val="00D7674C"/>
    <w:rsid w:val="00D80D40"/>
    <w:rsid w:val="00D84BB6"/>
    <w:rsid w:val="00D84D66"/>
    <w:rsid w:val="00D87837"/>
    <w:rsid w:val="00D917A0"/>
    <w:rsid w:val="00D93EA2"/>
    <w:rsid w:val="00D94A21"/>
    <w:rsid w:val="00D96B1F"/>
    <w:rsid w:val="00DB61C2"/>
    <w:rsid w:val="00DC19B1"/>
    <w:rsid w:val="00DC31D8"/>
    <w:rsid w:val="00DC3DC8"/>
    <w:rsid w:val="00DC6769"/>
    <w:rsid w:val="00DC67CA"/>
    <w:rsid w:val="00DC7F7D"/>
    <w:rsid w:val="00DD12C1"/>
    <w:rsid w:val="00DD181E"/>
    <w:rsid w:val="00DD19DD"/>
    <w:rsid w:val="00DD28F2"/>
    <w:rsid w:val="00DE132B"/>
    <w:rsid w:val="00DE29E8"/>
    <w:rsid w:val="00DF5424"/>
    <w:rsid w:val="00E112E2"/>
    <w:rsid w:val="00E22752"/>
    <w:rsid w:val="00E23559"/>
    <w:rsid w:val="00E23BAA"/>
    <w:rsid w:val="00E25513"/>
    <w:rsid w:val="00E4759E"/>
    <w:rsid w:val="00E62FE2"/>
    <w:rsid w:val="00E63A11"/>
    <w:rsid w:val="00E63C08"/>
    <w:rsid w:val="00E642B8"/>
    <w:rsid w:val="00E64E2E"/>
    <w:rsid w:val="00E7020B"/>
    <w:rsid w:val="00E71374"/>
    <w:rsid w:val="00E72822"/>
    <w:rsid w:val="00E73EEB"/>
    <w:rsid w:val="00E77BC9"/>
    <w:rsid w:val="00E956A3"/>
    <w:rsid w:val="00EB30AE"/>
    <w:rsid w:val="00EB3330"/>
    <w:rsid w:val="00EB4C83"/>
    <w:rsid w:val="00ED1BE8"/>
    <w:rsid w:val="00ED2AD3"/>
    <w:rsid w:val="00ED6F0D"/>
    <w:rsid w:val="00EE38A8"/>
    <w:rsid w:val="00EE7616"/>
    <w:rsid w:val="00EF1170"/>
    <w:rsid w:val="00F02ECB"/>
    <w:rsid w:val="00F04975"/>
    <w:rsid w:val="00F070FA"/>
    <w:rsid w:val="00F13A25"/>
    <w:rsid w:val="00F15048"/>
    <w:rsid w:val="00F15457"/>
    <w:rsid w:val="00F270B3"/>
    <w:rsid w:val="00F40278"/>
    <w:rsid w:val="00F40A61"/>
    <w:rsid w:val="00F56168"/>
    <w:rsid w:val="00F60A41"/>
    <w:rsid w:val="00F610DA"/>
    <w:rsid w:val="00F632E6"/>
    <w:rsid w:val="00F67A20"/>
    <w:rsid w:val="00F735A1"/>
    <w:rsid w:val="00F806AA"/>
    <w:rsid w:val="00F846CD"/>
    <w:rsid w:val="00F8605B"/>
    <w:rsid w:val="00F874B4"/>
    <w:rsid w:val="00FA4872"/>
    <w:rsid w:val="00FA57FC"/>
    <w:rsid w:val="00FA6790"/>
    <w:rsid w:val="00FB0043"/>
    <w:rsid w:val="00FB0865"/>
    <w:rsid w:val="00FB0E37"/>
    <w:rsid w:val="00FB4B3E"/>
    <w:rsid w:val="00FC0F47"/>
    <w:rsid w:val="00FC1530"/>
    <w:rsid w:val="00FC16B8"/>
    <w:rsid w:val="00FD053E"/>
    <w:rsid w:val="00FD3A38"/>
    <w:rsid w:val="00FD55BC"/>
    <w:rsid w:val="00FD7921"/>
    <w:rsid w:val="00FE14D6"/>
    <w:rsid w:val="00FE726A"/>
    <w:rsid w:val="00FF2504"/>
    <w:rsid w:val="00FF3101"/>
    <w:rsid w:val="00FF31E1"/>
    <w:rsid w:val="00FF4FDD"/>
    <w:rsid w:val="01834BD0"/>
    <w:rsid w:val="02AB2A92"/>
    <w:rsid w:val="032548BA"/>
    <w:rsid w:val="05FF0F4D"/>
    <w:rsid w:val="06543E57"/>
    <w:rsid w:val="069D2694"/>
    <w:rsid w:val="090C7CB9"/>
    <w:rsid w:val="09256CCD"/>
    <w:rsid w:val="09E3126E"/>
    <w:rsid w:val="0A0F7121"/>
    <w:rsid w:val="0A635970"/>
    <w:rsid w:val="0C4E2394"/>
    <w:rsid w:val="0DA25129"/>
    <w:rsid w:val="0EF749EE"/>
    <w:rsid w:val="104E0B71"/>
    <w:rsid w:val="10584F71"/>
    <w:rsid w:val="10605463"/>
    <w:rsid w:val="11A77E2F"/>
    <w:rsid w:val="12824066"/>
    <w:rsid w:val="13097369"/>
    <w:rsid w:val="13563A36"/>
    <w:rsid w:val="158B456E"/>
    <w:rsid w:val="161F5D21"/>
    <w:rsid w:val="166F4030"/>
    <w:rsid w:val="17AB6D73"/>
    <w:rsid w:val="17DF13D1"/>
    <w:rsid w:val="17F13670"/>
    <w:rsid w:val="182C217B"/>
    <w:rsid w:val="19FB7D3A"/>
    <w:rsid w:val="1B494BAE"/>
    <w:rsid w:val="1B5F48BF"/>
    <w:rsid w:val="1BC81A14"/>
    <w:rsid w:val="1CB1057E"/>
    <w:rsid w:val="1E154AEC"/>
    <w:rsid w:val="216D6B48"/>
    <w:rsid w:val="227E24D9"/>
    <w:rsid w:val="251E0D4D"/>
    <w:rsid w:val="2592241D"/>
    <w:rsid w:val="276D2CA7"/>
    <w:rsid w:val="27E600C3"/>
    <w:rsid w:val="2894796F"/>
    <w:rsid w:val="2BE76135"/>
    <w:rsid w:val="2C5B0BFD"/>
    <w:rsid w:val="2CBF66F0"/>
    <w:rsid w:val="2CF16522"/>
    <w:rsid w:val="2E02241C"/>
    <w:rsid w:val="2E4069B9"/>
    <w:rsid w:val="2E4711A7"/>
    <w:rsid w:val="2EDA45E9"/>
    <w:rsid w:val="2F0E77CF"/>
    <w:rsid w:val="2F7775DB"/>
    <w:rsid w:val="2F95623B"/>
    <w:rsid w:val="313C0FA6"/>
    <w:rsid w:val="31442331"/>
    <w:rsid w:val="317C13EF"/>
    <w:rsid w:val="3221691C"/>
    <w:rsid w:val="332D6709"/>
    <w:rsid w:val="338317D2"/>
    <w:rsid w:val="343D3571"/>
    <w:rsid w:val="34AD00C5"/>
    <w:rsid w:val="34BE6598"/>
    <w:rsid w:val="35BE3B3D"/>
    <w:rsid w:val="36B62932"/>
    <w:rsid w:val="381A53D8"/>
    <w:rsid w:val="38D355D4"/>
    <w:rsid w:val="3B1B4AC1"/>
    <w:rsid w:val="3B9D5660"/>
    <w:rsid w:val="3C033346"/>
    <w:rsid w:val="3C834E34"/>
    <w:rsid w:val="3CCF24FA"/>
    <w:rsid w:val="3CD22B8C"/>
    <w:rsid w:val="3D4150B6"/>
    <w:rsid w:val="3DDB0EEF"/>
    <w:rsid w:val="3E3B0091"/>
    <w:rsid w:val="3F36754E"/>
    <w:rsid w:val="3F3E343D"/>
    <w:rsid w:val="407D3702"/>
    <w:rsid w:val="4231163C"/>
    <w:rsid w:val="4252065D"/>
    <w:rsid w:val="43FF6DE5"/>
    <w:rsid w:val="45E069E1"/>
    <w:rsid w:val="46693B97"/>
    <w:rsid w:val="46AA47BC"/>
    <w:rsid w:val="46BD1BF8"/>
    <w:rsid w:val="48246C11"/>
    <w:rsid w:val="4B04580A"/>
    <w:rsid w:val="4BD0412C"/>
    <w:rsid w:val="4DCD65FD"/>
    <w:rsid w:val="4E4064D0"/>
    <w:rsid w:val="4EB21F73"/>
    <w:rsid w:val="516B413F"/>
    <w:rsid w:val="5294040B"/>
    <w:rsid w:val="53B6163B"/>
    <w:rsid w:val="54691188"/>
    <w:rsid w:val="54C86F9D"/>
    <w:rsid w:val="54DE515B"/>
    <w:rsid w:val="55567F4B"/>
    <w:rsid w:val="57FF5DF0"/>
    <w:rsid w:val="585F6790"/>
    <w:rsid w:val="598909A1"/>
    <w:rsid w:val="5B2277F2"/>
    <w:rsid w:val="5B36265E"/>
    <w:rsid w:val="5CE16465"/>
    <w:rsid w:val="5D6B748C"/>
    <w:rsid w:val="5E42638E"/>
    <w:rsid w:val="5F023BDA"/>
    <w:rsid w:val="5F225D40"/>
    <w:rsid w:val="602E5D00"/>
    <w:rsid w:val="60BE566E"/>
    <w:rsid w:val="63404889"/>
    <w:rsid w:val="634E5370"/>
    <w:rsid w:val="64867539"/>
    <w:rsid w:val="65390F82"/>
    <w:rsid w:val="668607AD"/>
    <w:rsid w:val="66B857A8"/>
    <w:rsid w:val="68751B23"/>
    <w:rsid w:val="68A0669B"/>
    <w:rsid w:val="68DE53E5"/>
    <w:rsid w:val="699F7707"/>
    <w:rsid w:val="6C997588"/>
    <w:rsid w:val="6CCC45CD"/>
    <w:rsid w:val="6D4636DC"/>
    <w:rsid w:val="6D7014C4"/>
    <w:rsid w:val="6E8F3C01"/>
    <w:rsid w:val="6F0F710E"/>
    <w:rsid w:val="6F1B6C7C"/>
    <w:rsid w:val="6F3F27E3"/>
    <w:rsid w:val="70426E23"/>
    <w:rsid w:val="71B846D3"/>
    <w:rsid w:val="71C16B27"/>
    <w:rsid w:val="7259387B"/>
    <w:rsid w:val="72E66F99"/>
    <w:rsid w:val="72EE19B2"/>
    <w:rsid w:val="731405E7"/>
    <w:rsid w:val="73CC2A2F"/>
    <w:rsid w:val="749263E0"/>
    <w:rsid w:val="74B47636"/>
    <w:rsid w:val="751A1D30"/>
    <w:rsid w:val="75F95A6F"/>
    <w:rsid w:val="76CE5FCD"/>
    <w:rsid w:val="76D16894"/>
    <w:rsid w:val="77C515A0"/>
    <w:rsid w:val="78A25A23"/>
    <w:rsid w:val="79BF13E7"/>
    <w:rsid w:val="7C6E0E35"/>
    <w:rsid w:val="7CBA1E9B"/>
    <w:rsid w:val="7CC46DBD"/>
    <w:rsid w:val="7F3B4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6DF958-8442-442A-90EF-9C92519C4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 w:qFormat="1"/>
    <w:lsdException w:name="HTML Definition" w:semiHidden="1" w:unhideWhenUsed="1" w:qFormat="1"/>
    <w:lsdException w:name="HTML Keyboard" w:semiHidden="1" w:unhideWhenUsed="1" w:qFormat="1"/>
    <w:lsdException w:name="HTML Preformatted" w:semiHidden="1" w:unhideWhenUsed="1"/>
    <w:lsdException w:name="HTML Sample" w:semiHidden="1" w:unhideWhenUsed="1" w:qFormat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FollowedHyperlink"/>
    <w:basedOn w:val="a0"/>
    <w:uiPriority w:val="99"/>
    <w:semiHidden/>
    <w:unhideWhenUsed/>
    <w:qFormat/>
    <w:rPr>
      <w:color w:val="1E1E1E"/>
      <w:u w:val="none"/>
    </w:rPr>
  </w:style>
  <w:style w:type="character" w:styleId="HTML">
    <w:name w:val="HTML Definition"/>
    <w:basedOn w:val="a0"/>
    <w:uiPriority w:val="99"/>
    <w:semiHidden/>
    <w:unhideWhenUsed/>
    <w:qFormat/>
    <w:rPr>
      <w:i/>
    </w:rPr>
  </w:style>
  <w:style w:type="character" w:styleId="ac">
    <w:name w:val="Hyperlink"/>
    <w:basedOn w:val="a0"/>
    <w:uiPriority w:val="99"/>
    <w:unhideWhenUsed/>
    <w:qFormat/>
    <w:rPr>
      <w:color w:val="0000CC"/>
      <w:u w:val="single"/>
    </w:rPr>
  </w:style>
  <w:style w:type="character" w:styleId="HTML0">
    <w:name w:val="HTML Code"/>
    <w:basedOn w:val="a0"/>
    <w:uiPriority w:val="99"/>
    <w:semiHidden/>
    <w:unhideWhenUsed/>
    <w:qFormat/>
    <w:rPr>
      <w:rFonts w:ascii="monospace" w:eastAsia="monospace" w:hAnsi="monospace" w:cs="monospace" w:hint="default"/>
      <w:sz w:val="21"/>
      <w:szCs w:val="21"/>
    </w:rPr>
  </w:style>
  <w:style w:type="character" w:styleId="HTML1">
    <w:name w:val="HTML Keyboard"/>
    <w:basedOn w:val="a0"/>
    <w:uiPriority w:val="99"/>
    <w:semiHidden/>
    <w:unhideWhenUsed/>
    <w:qFormat/>
    <w:rPr>
      <w:rFonts w:ascii="monospace" w:eastAsia="monospace" w:hAnsi="monospace" w:cs="monospace" w:hint="default"/>
      <w:sz w:val="21"/>
      <w:szCs w:val="21"/>
    </w:rPr>
  </w:style>
  <w:style w:type="character" w:styleId="HTML2">
    <w:name w:val="HTML Sample"/>
    <w:basedOn w:val="a0"/>
    <w:uiPriority w:val="99"/>
    <w:semiHidden/>
    <w:unhideWhenUsed/>
    <w:qFormat/>
    <w:rPr>
      <w:rFonts w:ascii="monospace" w:eastAsia="monospace" w:hAnsi="monospace" w:cs="monospace"/>
      <w:sz w:val="21"/>
      <w:szCs w:val="21"/>
    </w:rPr>
  </w:style>
  <w:style w:type="character" w:customStyle="1" w:styleId="a8">
    <w:name w:val="页眉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d">
    <w:name w:val="List Paragraph"/>
    <w:basedOn w:val="a"/>
    <w:uiPriority w:val="99"/>
    <w:unhideWhenUsed/>
    <w:qFormat/>
    <w:pPr>
      <w:ind w:firstLineChars="200" w:firstLine="420"/>
    </w:pPr>
  </w:style>
  <w:style w:type="paragraph" w:customStyle="1" w:styleId="3">
    <w:name w:val="教育部3"/>
    <w:basedOn w:val="a"/>
    <w:qFormat/>
    <w:pPr>
      <w:widowControl/>
      <w:spacing w:line="440" w:lineRule="exact"/>
      <w:jc w:val="center"/>
    </w:pPr>
    <w:rPr>
      <w:rFonts w:ascii="方正小标宋_GBK" w:eastAsia="方正小标宋_GBK"/>
      <w:bCs/>
      <w:kern w:val="0"/>
      <w:sz w:val="32"/>
      <w:szCs w:val="21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hover2">
    <w:name w:val="hover2"/>
    <w:basedOn w:val="a0"/>
    <w:qFormat/>
  </w:style>
  <w:style w:type="character" w:customStyle="1" w:styleId="hover3">
    <w:name w:val="hover3"/>
    <w:basedOn w:val="a0"/>
    <w:qFormat/>
    <w:rPr>
      <w:shd w:val="clear" w:color="auto" w:fill="73F3F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z.chsi.com.cn/zyk/specialityDetail.do?zymc=%e5%bd%b1%e5%83%8f%e5%8c%bb%e5%ad%a6%e4%b8%8e%e6%a0%b8%e5%8c%bb%e5%ad%a6&amp;zydm=105107&amp;cckey=20&amp;ssdm=&amp;method=distributio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749B043-A524-4911-9C85-BE753CBB4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323</Words>
  <Characters>1846</Characters>
  <Application>Microsoft Office Word</Application>
  <DocSecurity>0</DocSecurity>
  <Lines>15</Lines>
  <Paragraphs>4</Paragraphs>
  <ScaleCrop>false</ScaleCrop>
  <Company>BBS.SUDA123.COM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SUDA</dc:creator>
  <cp:lastModifiedBy>QHTF</cp:lastModifiedBy>
  <cp:revision>18</cp:revision>
  <cp:lastPrinted>2020-03-30T06:47:00Z</cp:lastPrinted>
  <dcterms:created xsi:type="dcterms:W3CDTF">2020-03-25T09:03:00Z</dcterms:created>
  <dcterms:modified xsi:type="dcterms:W3CDTF">2020-04-01T05:14:00Z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