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outlineLvl w:val="9"/>
        <w:rPr>
          <w:rFonts w:hint="default" w:ascii="方正黑体_GBK" w:hAnsi="方正黑体_GBK" w:eastAsia="方正黑体_GBK" w:cs="方正黑体_GBK"/>
          <w:color w:val="000000"/>
          <w:sz w:val="33"/>
          <w:szCs w:val="33"/>
          <w:lang w:val="en-US" w:eastAsia="zh-CN"/>
        </w:rPr>
      </w:pPr>
      <w:r>
        <w:rPr>
          <w:rFonts w:hint="eastAsia" w:ascii="方正黑体_GBK" w:hAnsi="方正黑体_GBK" w:eastAsia="方正黑体_GBK" w:cs="方正黑体_GBK"/>
          <w:color w:val="000000"/>
          <w:sz w:val="33"/>
          <w:szCs w:val="33"/>
          <w:lang w:val="en-US" w:eastAsia="zh-CN"/>
        </w:rPr>
        <w:t>附件1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_GBK" w:hAnsi="方正小标宋_GBK" w:eastAsia="方正小标宋_GBK" w:cs="方正小标宋_GBK"/>
          <w:color w:val="000000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color w:val="000000"/>
          <w:sz w:val="44"/>
          <w:szCs w:val="44"/>
          <w:lang w:val="en-US" w:eastAsia="zh-CN"/>
        </w:rPr>
        <w:t>广安蓥昌隆实业发展有限公司2020年拟招聘岗位及条件一览表</w:t>
      </w:r>
    </w:p>
    <w:tbl>
      <w:tblPr>
        <w:tblStyle w:val="7"/>
        <w:tblpPr w:leftFromText="180" w:rightFromText="180" w:vertAnchor="text" w:horzAnchor="page" w:tblpX="926" w:tblpY="1136"/>
        <w:tblOverlap w:val="never"/>
        <w:tblW w:w="1560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30"/>
        <w:gridCol w:w="930"/>
        <w:gridCol w:w="510"/>
        <w:gridCol w:w="4603"/>
        <w:gridCol w:w="1041"/>
        <w:gridCol w:w="1024"/>
        <w:gridCol w:w="918"/>
        <w:gridCol w:w="4747"/>
        <w:gridCol w:w="12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30" w:type="dxa"/>
            <w:vMerge w:val="restart"/>
            <w:noWrap w:val="0"/>
            <w:vAlign w:val="center"/>
          </w:tcPr>
          <w:p>
            <w:pPr>
              <w:tabs>
                <w:tab w:val="left" w:pos="6297"/>
              </w:tabs>
              <w:bidi w:val="0"/>
              <w:jc w:val="left"/>
              <w:rPr>
                <w:rFonts w:hint="default" w:ascii="Times New Roman" w:hAnsi="Times New Roman" w:eastAsia="方正仿宋_GBK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lang w:val="en-US" w:eastAsia="zh-CN"/>
              </w:rPr>
              <w:tab/>
            </w:r>
            <w:r>
              <w:rPr>
                <w:rFonts w:hint="default" w:ascii="Times New Roman" w:hAnsi="Times New Roman" w:eastAsia="方正仿宋_GBK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  <w:t>编号</w:t>
            </w:r>
          </w:p>
        </w:tc>
        <w:tc>
          <w:tcPr>
            <w:tcW w:w="930" w:type="dxa"/>
            <w:vMerge w:val="restart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  <w:t>岗位</w:t>
            </w:r>
          </w:p>
        </w:tc>
        <w:tc>
          <w:tcPr>
            <w:tcW w:w="510" w:type="dxa"/>
            <w:vMerge w:val="restart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  <w:t>需求人数</w:t>
            </w:r>
          </w:p>
        </w:tc>
        <w:tc>
          <w:tcPr>
            <w:tcW w:w="4603" w:type="dxa"/>
            <w:vMerge w:val="restart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  <w:t>工作职责</w:t>
            </w:r>
          </w:p>
        </w:tc>
        <w:tc>
          <w:tcPr>
            <w:tcW w:w="7730" w:type="dxa"/>
            <w:gridSpan w:val="4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  <w:t>选聘条件</w:t>
            </w:r>
          </w:p>
        </w:tc>
        <w:tc>
          <w:tcPr>
            <w:tcW w:w="1200" w:type="dxa"/>
            <w:vMerge w:val="restart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30" w:type="dxa"/>
            <w:vMerge w:val="continue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30" w:type="dxa"/>
            <w:vMerge w:val="continue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10" w:type="dxa"/>
            <w:vMerge w:val="continue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03" w:type="dxa"/>
            <w:vMerge w:val="continue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41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  <w:t>学历</w:t>
            </w:r>
          </w:p>
        </w:tc>
        <w:tc>
          <w:tcPr>
            <w:tcW w:w="1024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  <w:t>年龄</w:t>
            </w:r>
          </w:p>
        </w:tc>
        <w:tc>
          <w:tcPr>
            <w:tcW w:w="918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  <w:t>性别</w:t>
            </w:r>
          </w:p>
        </w:tc>
        <w:tc>
          <w:tcPr>
            <w:tcW w:w="4747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  <w:t>相关要求</w:t>
            </w:r>
          </w:p>
        </w:tc>
        <w:tc>
          <w:tcPr>
            <w:tcW w:w="1200" w:type="dxa"/>
            <w:vMerge w:val="continue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6" w:hRule="atLeast"/>
        </w:trPr>
        <w:tc>
          <w:tcPr>
            <w:tcW w:w="630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 w:val="0"/>
                <w:sz w:val="20"/>
                <w:szCs w:val="20"/>
                <w:vertAlign w:val="baseline"/>
                <w:lang w:val="en-US" w:eastAsia="zh-CN"/>
              </w:rPr>
              <w:t>1</w:t>
            </w:r>
          </w:p>
        </w:tc>
        <w:tc>
          <w:tcPr>
            <w:tcW w:w="930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职业</w:t>
            </w:r>
          </w:p>
          <w:p>
            <w:pPr>
              <w:pStyle w:val="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经理人</w:t>
            </w:r>
          </w:p>
        </w:tc>
        <w:tc>
          <w:tcPr>
            <w:tcW w:w="510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 w:val="0"/>
                <w:sz w:val="20"/>
                <w:szCs w:val="20"/>
                <w:vertAlign w:val="baseline"/>
                <w:lang w:val="en-US" w:eastAsia="zh-CN"/>
              </w:rPr>
              <w:t>1</w:t>
            </w:r>
          </w:p>
        </w:tc>
        <w:tc>
          <w:tcPr>
            <w:tcW w:w="4603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jc w:val="both"/>
              <w:textAlignment w:val="auto"/>
              <w:rPr>
                <w:rFonts w:hint="default" w:ascii="Times New Roman" w:hAnsi="Times New Roman" w:eastAsia="方正仿宋_GBK" w:cs="Times New Roman"/>
                <w:i w:val="0"/>
                <w:caps w:val="0"/>
                <w:color w:val="000000"/>
                <w:spacing w:val="0"/>
                <w:sz w:val="28"/>
                <w:szCs w:val="28"/>
                <w:shd w:val="clear" w:color="auto" w:fill="FFFEFE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i w:val="0"/>
                <w:caps w:val="0"/>
                <w:color w:val="000000"/>
                <w:spacing w:val="0"/>
                <w:sz w:val="28"/>
                <w:szCs w:val="28"/>
                <w:shd w:val="clear" w:color="auto" w:fill="FFFEFE"/>
                <w:lang w:val="en-US" w:eastAsia="zh-CN"/>
              </w:rPr>
              <w:t>主持公司的生产经营管理工作</w:t>
            </w:r>
          </w:p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jc w:val="both"/>
              <w:textAlignment w:val="auto"/>
              <w:rPr>
                <w:rFonts w:hint="default" w:ascii="Times New Roman" w:hAnsi="Times New Roman" w:eastAsia="方正仿宋_GBK" w:cs="Times New Roman"/>
                <w:i w:val="0"/>
                <w:caps w:val="0"/>
                <w:color w:val="000000"/>
                <w:spacing w:val="0"/>
                <w:sz w:val="28"/>
                <w:szCs w:val="28"/>
                <w:shd w:val="clear" w:color="auto" w:fill="FFFEFE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i w:val="0"/>
                <w:caps w:val="0"/>
                <w:color w:val="000000"/>
                <w:spacing w:val="0"/>
                <w:sz w:val="28"/>
                <w:szCs w:val="28"/>
                <w:shd w:val="clear" w:color="auto" w:fill="FFFEFE"/>
                <w:lang w:val="en-US" w:eastAsia="zh-CN"/>
              </w:rPr>
              <w:t>组织实施公司年度经营计划和投资方案等“三重一大”事项</w:t>
            </w:r>
            <w:r>
              <w:rPr>
                <w:rFonts w:hint="default" w:ascii="Times New Roman" w:hAnsi="Times New Roman" w:eastAsia="方正仿宋_GBK" w:cs="Times New Roman"/>
                <w:i w:val="0"/>
                <w:caps w:val="0"/>
                <w:color w:val="000000"/>
                <w:spacing w:val="0"/>
                <w:sz w:val="28"/>
                <w:szCs w:val="28"/>
                <w:shd w:val="clear" w:color="auto" w:fill="FFFEFE"/>
              </w:rPr>
              <w:t>；</w:t>
            </w:r>
          </w:p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jc w:val="both"/>
              <w:textAlignment w:val="auto"/>
              <w:rPr>
                <w:rFonts w:hint="default" w:ascii="Times New Roman" w:hAnsi="Times New Roman" w:eastAsia="方正仿宋_GBK" w:cs="Times New Roman"/>
                <w:i w:val="0"/>
                <w:caps w:val="0"/>
                <w:color w:val="000000"/>
                <w:spacing w:val="0"/>
                <w:sz w:val="28"/>
                <w:szCs w:val="28"/>
                <w:shd w:val="clear" w:color="auto" w:fill="FFFEFE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i w:val="0"/>
                <w:caps w:val="0"/>
                <w:color w:val="000000"/>
                <w:spacing w:val="0"/>
                <w:sz w:val="28"/>
                <w:szCs w:val="28"/>
                <w:shd w:val="clear" w:color="auto" w:fill="FFFEFE"/>
                <w:lang w:val="en-US" w:eastAsia="zh-CN"/>
              </w:rPr>
              <w:t>拟定公司内部管理机构设置方案</w:t>
            </w:r>
            <w:r>
              <w:rPr>
                <w:rFonts w:hint="default" w:ascii="Times New Roman" w:hAnsi="Times New Roman" w:eastAsia="方正仿宋_GBK" w:cs="Times New Roman"/>
                <w:i w:val="0"/>
                <w:caps w:val="0"/>
                <w:color w:val="000000"/>
                <w:spacing w:val="0"/>
                <w:sz w:val="28"/>
                <w:szCs w:val="28"/>
                <w:shd w:val="clear" w:color="auto" w:fill="FFFEFE"/>
              </w:rPr>
              <w:t>；</w:t>
            </w:r>
          </w:p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jc w:val="both"/>
              <w:textAlignment w:val="auto"/>
              <w:rPr>
                <w:rFonts w:hint="default" w:ascii="Times New Roman" w:hAnsi="Times New Roman" w:eastAsia="方正仿宋_GBK" w:cs="Times New Roman"/>
                <w:i w:val="0"/>
                <w:caps w:val="0"/>
                <w:color w:val="000000"/>
                <w:spacing w:val="0"/>
                <w:sz w:val="28"/>
                <w:szCs w:val="28"/>
                <w:shd w:val="clear" w:color="auto" w:fill="FFFEFE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i w:val="0"/>
                <w:caps w:val="0"/>
                <w:color w:val="000000"/>
                <w:spacing w:val="0"/>
                <w:sz w:val="28"/>
                <w:szCs w:val="28"/>
                <w:shd w:val="clear" w:color="auto" w:fill="FFFEFE"/>
                <w:lang w:val="en-US" w:eastAsia="zh-CN"/>
              </w:rPr>
              <w:t>拟定公司的一般生产管理规章制度；</w:t>
            </w:r>
          </w:p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jc w:val="both"/>
              <w:textAlignment w:val="auto"/>
              <w:rPr>
                <w:rFonts w:hint="default" w:ascii="Times New Roman" w:hAnsi="Times New Roman" w:eastAsia="方正仿宋_GBK" w:cs="Times New Roman"/>
                <w:i w:val="0"/>
                <w:caps w:val="0"/>
                <w:color w:val="000000"/>
                <w:spacing w:val="0"/>
                <w:sz w:val="28"/>
                <w:szCs w:val="28"/>
                <w:shd w:val="clear" w:color="auto" w:fill="FFFEF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aps w:val="0"/>
                <w:color w:val="000000"/>
                <w:spacing w:val="0"/>
                <w:sz w:val="28"/>
                <w:szCs w:val="28"/>
                <w:shd w:val="clear" w:color="auto" w:fill="FFFEFE"/>
              </w:rPr>
              <w:t>召集、主持办公、行政例会，检查、督促和协调各部门工作的进展；</w:t>
            </w:r>
          </w:p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jc w:val="both"/>
              <w:textAlignment w:val="auto"/>
              <w:rPr>
                <w:rFonts w:hint="default" w:ascii="Times New Roman" w:hAnsi="Times New Roman" w:eastAsia="方正仿宋_GBK" w:cs="Times New Roman"/>
                <w:i w:val="0"/>
                <w:caps w:val="0"/>
                <w:color w:val="000000"/>
                <w:spacing w:val="0"/>
                <w:sz w:val="28"/>
                <w:szCs w:val="28"/>
                <w:shd w:val="clear" w:color="auto" w:fill="FFFEF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aps w:val="0"/>
                <w:color w:val="000000"/>
                <w:spacing w:val="0"/>
                <w:sz w:val="28"/>
                <w:szCs w:val="28"/>
                <w:shd w:val="clear" w:color="auto" w:fill="FFFEFE"/>
              </w:rPr>
              <w:t>拓宽业务渠道，做好品牌推广，树立良好的企业形象；</w:t>
            </w:r>
          </w:p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jc w:val="both"/>
              <w:textAlignment w:val="auto"/>
              <w:rPr>
                <w:rFonts w:hint="default" w:ascii="Times New Roman" w:hAnsi="Times New Roman" w:eastAsia="方正仿宋_GBK" w:cs="Times New Roman"/>
                <w:i w:val="0"/>
                <w:caps w:val="0"/>
                <w:color w:val="000000"/>
                <w:spacing w:val="0"/>
                <w:sz w:val="28"/>
                <w:szCs w:val="28"/>
                <w:shd w:val="clear" w:color="auto" w:fill="FFFEF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aps w:val="0"/>
                <w:color w:val="000000"/>
                <w:spacing w:val="0"/>
                <w:sz w:val="28"/>
                <w:szCs w:val="28"/>
                <w:shd w:val="clear" w:color="auto" w:fill="FFFEFE"/>
              </w:rPr>
              <w:t>很强的沟通、协调、领导能力、有责任心，事业心。</w:t>
            </w:r>
          </w:p>
        </w:tc>
        <w:tc>
          <w:tcPr>
            <w:tcW w:w="1041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大专及以上</w:t>
            </w:r>
          </w:p>
        </w:tc>
        <w:tc>
          <w:tcPr>
            <w:tcW w:w="1024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50</w:t>
            </w:r>
            <w:r>
              <w:rPr>
                <w:rFonts w:hint="eastAsia" w:ascii="Times New Roman" w:hAnsi="Times New Roman" w:eastAsia="方正仿宋_GBK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及</w:t>
            </w:r>
            <w:r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以下</w:t>
            </w:r>
          </w:p>
        </w:tc>
        <w:tc>
          <w:tcPr>
            <w:tcW w:w="918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男</w:t>
            </w:r>
          </w:p>
        </w:tc>
        <w:tc>
          <w:tcPr>
            <w:tcW w:w="474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default" w:ascii="Times New Roman" w:hAnsi="Times New Roman" w:eastAsia="方正仿宋_GBK" w:cs="Times New Roman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28"/>
                <w:szCs w:val="28"/>
                <w:lang w:val="en-US" w:eastAsia="zh-CN"/>
              </w:rPr>
              <w:t>1.</w:t>
            </w:r>
            <w:r>
              <w:rPr>
                <w:rFonts w:hint="eastAsia" w:ascii="Times New Roman" w:hAnsi="Times New Roman" w:eastAsia="方正仿宋_GBK" w:cs="Times New Roman"/>
                <w:color w:val="000000"/>
                <w:sz w:val="28"/>
                <w:szCs w:val="28"/>
                <w:lang w:val="en-US" w:eastAsia="zh-CN"/>
              </w:rPr>
              <w:t>在管理岗位上具有10</w:t>
            </w:r>
            <w:r>
              <w:rPr>
                <w:rFonts w:hint="default" w:ascii="Times New Roman" w:hAnsi="Times New Roman" w:eastAsia="方正仿宋_GBK" w:cs="Times New Roman"/>
                <w:color w:val="000000"/>
                <w:sz w:val="28"/>
                <w:szCs w:val="28"/>
              </w:rPr>
              <w:t>年以上实际工作经验</w:t>
            </w:r>
            <w:r>
              <w:rPr>
                <w:rFonts w:hint="eastAsia" w:ascii="Times New Roman" w:hAnsi="Times New Roman" w:eastAsia="方正仿宋_GBK" w:cs="Times New Roman"/>
                <w:color w:val="000000"/>
                <w:sz w:val="28"/>
                <w:szCs w:val="28"/>
                <w:lang w:eastAsia="zh-CN"/>
              </w:rPr>
              <w:t>，</w:t>
            </w:r>
            <w:r>
              <w:rPr>
                <w:rFonts w:hint="eastAsia" w:ascii="Times New Roman" w:hAnsi="Times New Roman" w:eastAsia="方正仿宋_GBK" w:cs="Times New Roman"/>
                <w:color w:val="000000"/>
                <w:sz w:val="28"/>
                <w:szCs w:val="28"/>
                <w:lang w:val="en-US" w:eastAsia="zh-CN"/>
              </w:rPr>
              <w:t>且5年以上矿山</w:t>
            </w:r>
            <w:r>
              <w:rPr>
                <w:rFonts w:hint="default" w:ascii="Times New Roman" w:hAnsi="Times New Roman" w:eastAsia="方正仿宋_GBK" w:cs="Times New Roman"/>
                <w:color w:val="000000"/>
                <w:sz w:val="28"/>
                <w:szCs w:val="28"/>
              </w:rPr>
              <w:t>及相关</w:t>
            </w:r>
            <w:r>
              <w:rPr>
                <w:rFonts w:hint="eastAsia" w:ascii="Times New Roman" w:hAnsi="Times New Roman" w:eastAsia="方正仿宋_GBK" w:cs="Times New Roman"/>
                <w:color w:val="000000"/>
                <w:sz w:val="28"/>
                <w:szCs w:val="28"/>
                <w:lang w:val="en-US" w:eastAsia="zh-CN"/>
              </w:rPr>
              <w:t>专业经验者优先。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default" w:ascii="Times New Roman" w:hAnsi="Times New Roman" w:eastAsia="方正仿宋_GBK" w:cs="Times New Roman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28"/>
                <w:szCs w:val="28"/>
                <w:lang w:val="en-US" w:eastAsia="zh-CN"/>
              </w:rPr>
              <w:t>2.</w:t>
            </w:r>
            <w:r>
              <w:rPr>
                <w:rFonts w:hint="default" w:ascii="Times New Roman" w:hAnsi="Times New Roman" w:eastAsia="方正仿宋_GBK" w:cs="Times New Roman"/>
                <w:color w:val="000000"/>
                <w:sz w:val="28"/>
                <w:szCs w:val="28"/>
              </w:rPr>
              <w:t>有良好的敬业精神和职业道德操守，有很强的感召力和凝聚力，为人品行端正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 w:right="0" w:rightChars="0"/>
              <w:jc w:val="left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28"/>
                <w:szCs w:val="28"/>
                <w:lang w:val="en-US" w:eastAsia="zh-CN"/>
              </w:rPr>
              <w:t>3.</w:t>
            </w:r>
            <w:r>
              <w:rPr>
                <w:rFonts w:hint="default" w:ascii="Times New Roman" w:hAnsi="Times New Roman" w:eastAsia="方正仿宋_GBK" w:cs="Times New Roman"/>
                <w:color w:val="000000"/>
                <w:sz w:val="28"/>
                <w:szCs w:val="28"/>
              </w:rPr>
              <w:t>具有较强的领导能力、战略思考能力、行业研判能力、逻辑思维能力，能适应较大的工作压力。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 w:right="0" w:rightChars="0"/>
              <w:jc w:val="left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28"/>
                <w:szCs w:val="28"/>
                <w:lang w:val="en-US" w:eastAsia="zh-CN"/>
              </w:rPr>
              <w:t>4.</w:t>
            </w:r>
            <w:r>
              <w:rPr>
                <w:rFonts w:hint="default" w:ascii="Times New Roman" w:hAnsi="Times New Roman" w:eastAsia="方正仿宋_GBK" w:cs="Times New Roman"/>
                <w:color w:val="000000"/>
                <w:sz w:val="28"/>
                <w:szCs w:val="28"/>
              </w:rPr>
              <w:t>责</w:t>
            </w:r>
            <w:r>
              <w:rPr>
                <w:rFonts w:hint="eastAsia" w:ascii="Times New Roman" w:hAnsi="Times New Roman" w:eastAsia="方正仿宋_GBK" w:cs="Times New Roman"/>
                <w:color w:val="000000"/>
                <w:sz w:val="28"/>
                <w:szCs w:val="28"/>
                <w:lang w:val="en-US" w:eastAsia="zh-CN"/>
              </w:rPr>
              <w:t>任</w:t>
            </w:r>
            <w:r>
              <w:rPr>
                <w:rFonts w:hint="default" w:ascii="Times New Roman" w:hAnsi="Times New Roman" w:eastAsia="方正仿宋_GBK" w:cs="Times New Roman"/>
                <w:color w:val="000000"/>
                <w:sz w:val="28"/>
                <w:szCs w:val="28"/>
              </w:rPr>
              <w:t>心强，表达能力强；具备优秀的沟通能力和团队合作精神，组建和培训团队经验丰富，既往销售业绩良好。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 w:right="0" w:rightChars="0"/>
              <w:jc w:val="left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28"/>
                <w:szCs w:val="28"/>
                <w:lang w:val="en-US" w:eastAsia="zh-CN"/>
              </w:rPr>
              <w:t>5.</w:t>
            </w:r>
            <w:r>
              <w:rPr>
                <w:rFonts w:hint="default" w:ascii="Times New Roman" w:hAnsi="Times New Roman" w:eastAsia="方正仿宋_GBK" w:cs="Times New Roman"/>
                <w:i w:val="0"/>
                <w:caps w:val="0"/>
                <w:color w:val="000000"/>
                <w:spacing w:val="0"/>
                <w:sz w:val="28"/>
                <w:szCs w:val="28"/>
                <w:shd w:val="clear" w:color="auto" w:fill="FFFEFE"/>
              </w:rPr>
              <w:t>有很好的行业人际资源的优先。</w:t>
            </w:r>
            <w:bookmarkStart w:id="0" w:name="_GoBack"/>
            <w:bookmarkEnd w:id="0"/>
          </w:p>
        </w:tc>
        <w:tc>
          <w:tcPr>
            <w:tcW w:w="1200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委派至子公司（广安隆晟矿业开发有限公司）任职（工作地点：华蓥）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8349FE"/>
    <w:multiLevelType w:val="singleLevel"/>
    <w:tmpl w:val="538349FE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81A30AB"/>
    <w:rsid w:val="009E5894"/>
    <w:rsid w:val="03FA34DD"/>
    <w:rsid w:val="058C591D"/>
    <w:rsid w:val="05CB207C"/>
    <w:rsid w:val="10EB0D28"/>
    <w:rsid w:val="137A3416"/>
    <w:rsid w:val="181A30AB"/>
    <w:rsid w:val="1C3D3BF3"/>
    <w:rsid w:val="20FE0980"/>
    <w:rsid w:val="286E33F8"/>
    <w:rsid w:val="2EE850D2"/>
    <w:rsid w:val="2F716F60"/>
    <w:rsid w:val="3DFE0A84"/>
    <w:rsid w:val="3E4A7DA8"/>
    <w:rsid w:val="49EF5B01"/>
    <w:rsid w:val="5A895E18"/>
    <w:rsid w:val="5E2A2BFE"/>
    <w:rsid w:val="67A824A2"/>
    <w:rsid w:val="699D5767"/>
    <w:rsid w:val="76E07FB1"/>
    <w:rsid w:val="77956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unhideWhenUsed/>
    <w:qFormat/>
    <w:uiPriority w:val="0"/>
    <w:pPr>
      <w:jc w:val="left"/>
      <w:outlineLvl w:val="1"/>
    </w:pPr>
    <w:rPr>
      <w:rFonts w:ascii="宋体" w:hAnsi="宋体"/>
      <w:kern w:val="0"/>
      <w:sz w:val="24"/>
    </w:rPr>
  </w:style>
  <w:style w:type="character" w:default="1" w:styleId="8">
    <w:name w:val="Default Paragraph Font"/>
    <w:link w:val="9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9">
    <w:name w:val="a1"/>
    <w:basedOn w:val="1"/>
    <w:link w:val="8"/>
    <w:qFormat/>
    <w:uiPriority w:val="0"/>
    <w:pPr>
      <w:spacing w:before="360" w:after="360" w:line="500" w:lineRule="exact"/>
      <w:ind w:firstLine="200" w:firstLineChars="200"/>
    </w:pPr>
  </w:style>
  <w:style w:type="character" w:customStyle="1" w:styleId="10">
    <w:name w:val="font01"/>
    <w:basedOn w:val="8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2019-04-28T01:48:00Z</dcterms:created>
  <dc:creator>夜中央”  </dc:creator>
  <cp:lastModifiedBy>dell</cp:lastModifiedBy>
  <cp:lastPrinted>2020-03-26T07:21:00Z</cp:lastPrinted>
  <dcterms:modified xsi:type="dcterms:W3CDTF">2020-04-10T07:43:57Z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