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0"/>
        <w:gridCol w:w="660"/>
        <w:gridCol w:w="780"/>
        <w:gridCol w:w="960"/>
        <w:gridCol w:w="880"/>
        <w:gridCol w:w="420"/>
        <w:gridCol w:w="660"/>
        <w:gridCol w:w="940"/>
        <w:gridCol w:w="820"/>
        <w:gridCol w:w="480"/>
        <w:gridCol w:w="2360"/>
        <w:gridCol w:w="1260"/>
        <w:gridCol w:w="400"/>
        <w:gridCol w:w="4180"/>
        <w:gridCol w:w="360"/>
        <w:gridCol w:w="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95" w:hRule="atLeast"/>
          <w:jc w:val="center"/>
        </w:trPr>
        <w:tc>
          <w:tcPr>
            <w:tcW w:w="1626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2020年成都市民政局所属7家事业单位公开招聘15名工作人员岗位表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70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29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82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3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4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bookmarkStart w:id="0" w:name="_GoBack"/>
            <w:bookmarkEnd w:id="0"/>
            <w:r>
              <w:rPr>
                <w:rFonts w:hint="eastAsia" w:ascii="微软雅黑" w:hAnsi="微软雅黑" w:eastAsia="微软雅黑" w:cs="微软雅黑"/>
                <w:i w:val="0"/>
                <w:caps w:val="0"/>
                <w:color w:val="000000"/>
                <w:spacing w:val="0"/>
                <w:kern w:val="0"/>
                <w:sz w:val="13"/>
                <w:szCs w:val="13"/>
                <w:lang w:val="en-US" w:eastAsia="zh-CN" w:bidi="ar"/>
              </w:rPr>
              <w:t>专 业</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3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2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成都市民政局61881767</w:t>
            </w:r>
          </w:p>
        </w:tc>
        <w:tc>
          <w:tcPr>
            <w:tcW w:w="6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成都市第二社会福利院</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84821264</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成都市龙泉驿区西河镇滨西路76号</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01059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2.除2019年、2020年社会工作专业毕业生外，应具有助理社会工作师及以上资格证书。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成都市第三社会福利院</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88351018</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成都市大邑县三岔镇三柏村五组</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专科：社会工作、社会福利事业管理；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本科：社会工作、心理学、应用心理学；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研究生：社会工作、心理学、基础心理学、应用心理学</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普通高等教育专科及以上，取得学历相应学位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2.除2019年、2020年毕业生外，应具有助理社会工作师及以上资格证书。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成都市救助管理站</w:t>
            </w:r>
          </w:p>
        </w:tc>
        <w:tc>
          <w:tcPr>
            <w:tcW w:w="9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84742887</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成都市成华区御风一路33号</w:t>
            </w:r>
          </w:p>
        </w:tc>
        <w:tc>
          <w:tcPr>
            <w:tcW w:w="4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2.除2019年、2020年毕业生外，应具有助理会计师及以上资格证书。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本科：社会工作；</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研究生：社会工作</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2.除2019年、2020年毕业生外，应具有助理社会工作师及以上资格证书。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成都市精神病院</w:t>
            </w:r>
          </w:p>
        </w:tc>
        <w:tc>
          <w:tcPr>
            <w:tcW w:w="9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87071057</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成都市青羊区文家街道康河社区八组</w:t>
            </w:r>
          </w:p>
        </w:tc>
        <w:tc>
          <w:tcPr>
            <w:tcW w:w="4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03001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精神科    临床医师</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本科：临床医学、精神医学；                                               研究生：精神病与精神卫生学</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2.除2019年、2020年毕业生外，应具有执业医师资格证书，且执业范围为精神卫生专业。</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B</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本科：社会工作；</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研究生：社会工作</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2.除2019年、2020年毕业生外，应具有助理社会工作师及以上资格证书。</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1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成都市社会福利和慈善事业发展中心</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87033021</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成都市青羊区百花西路5号</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2.除2019年、2020年社会工作专业毕业生外，应具有助理社会工作师及以上资格证书。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成都市民政事务中心</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84070042</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成都市青羊区金丝街8号</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计算机    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本科：计算机科学与技术、软件工程、信息安全；        研究生：计算机应用技术、网络与信息安全、软件工程</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2.该岗位只面向2年择业期内未落实工作单位的2018年、2019年、2020年高校毕业生专项招聘（详情见公告）。</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成都市社会组织社区和社工人才服务中心</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87038888</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成都市一环路西一段百花西路5号</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01067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4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2.应具有助理会计师及以上资格证书。</w:t>
            </w:r>
          </w:p>
        </w:tc>
        <w:tc>
          <w:tcPr>
            <w:tcW w:w="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8E6DF1"/>
    <w:rsid w:val="06BB5C12"/>
    <w:rsid w:val="12C16B21"/>
    <w:rsid w:val="13F32C6E"/>
    <w:rsid w:val="15124242"/>
    <w:rsid w:val="162371A0"/>
    <w:rsid w:val="16496F28"/>
    <w:rsid w:val="1A544BE1"/>
    <w:rsid w:val="221E177A"/>
    <w:rsid w:val="23AA5233"/>
    <w:rsid w:val="263E4FA8"/>
    <w:rsid w:val="270759F1"/>
    <w:rsid w:val="27C3652E"/>
    <w:rsid w:val="32126BB5"/>
    <w:rsid w:val="38BF476B"/>
    <w:rsid w:val="409C7A23"/>
    <w:rsid w:val="464D20C4"/>
    <w:rsid w:val="535E38C2"/>
    <w:rsid w:val="624A7BB5"/>
    <w:rsid w:val="6A9E03E7"/>
    <w:rsid w:val="747817D5"/>
    <w:rsid w:val="7938657B"/>
    <w:rsid w:val="7EFC6B63"/>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