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498" w:tblpY="571"/>
        <w:tblOverlap w:val="never"/>
        <w:tblW w:w="147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10"/>
        <w:gridCol w:w="630"/>
        <w:gridCol w:w="2220"/>
        <w:gridCol w:w="960"/>
        <w:gridCol w:w="720"/>
        <w:gridCol w:w="915"/>
        <w:gridCol w:w="796"/>
        <w:gridCol w:w="854"/>
        <w:gridCol w:w="2325"/>
        <w:gridCol w:w="3315"/>
        <w:gridCol w:w="630"/>
      </w:tblGrid>
      <w:tr w:rsidR="00181FD0" w:rsidTr="00EA5A09">
        <w:trPr>
          <w:trHeight w:val="640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81FD0" w:rsidRDefault="00181FD0" w:rsidP="00EA5A0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附件1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81FD0" w:rsidRDefault="00181FD0" w:rsidP="00EA5A09">
            <w:pPr>
              <w:widowControl/>
              <w:textAlignment w:val="baseline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81FD0" w:rsidRDefault="00181FD0" w:rsidP="00EA5A09">
            <w:pPr>
              <w:widowControl/>
              <w:textAlignment w:val="baseline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81FD0" w:rsidRDefault="00181FD0" w:rsidP="00EA5A09">
            <w:pPr>
              <w:widowControl/>
              <w:textAlignment w:val="baseline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81FD0" w:rsidRDefault="00181FD0" w:rsidP="00EA5A09">
            <w:pPr>
              <w:widowControl/>
              <w:textAlignment w:val="baseline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81FD0" w:rsidRDefault="00181FD0" w:rsidP="00EA5A09">
            <w:pPr>
              <w:widowControl/>
              <w:textAlignment w:val="baseline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81FD0" w:rsidRDefault="00181FD0" w:rsidP="00EA5A09">
            <w:pPr>
              <w:widowControl/>
              <w:textAlignment w:val="baseline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81FD0" w:rsidRDefault="00181FD0" w:rsidP="00EA5A09">
            <w:pPr>
              <w:widowControl/>
              <w:textAlignment w:val="baseline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181FD0" w:rsidRDefault="00181FD0" w:rsidP="00EA5A09">
            <w:pPr>
              <w:widowControl/>
              <w:textAlignment w:val="baseline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181FD0" w:rsidTr="00EA5A09">
        <w:trPr>
          <w:trHeight w:val="640"/>
        </w:trPr>
        <w:tc>
          <w:tcPr>
            <w:tcW w:w="14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6"/>
                <w:szCs w:val="36"/>
              </w:rPr>
              <w:t>甘孜州机关事务管理局2020年公开考试遴选工作人员职位表</w:t>
            </w:r>
          </w:p>
        </w:tc>
      </w:tr>
      <w:tr w:rsidR="00181FD0" w:rsidTr="00EA5A09">
        <w:trPr>
          <w:trHeight w:val="640"/>
        </w:trPr>
        <w:tc>
          <w:tcPr>
            <w:tcW w:w="14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填报单位(签章）：                           分管领导：                 填表人：     年    月    日</w:t>
            </w:r>
          </w:p>
        </w:tc>
      </w:tr>
      <w:tr w:rsidR="00181FD0" w:rsidTr="00EA5A09">
        <w:trPr>
          <w:trHeight w:val="800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遴选单位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职位 代码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岗位设置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报考者身份要求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遴选计划数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  <w:szCs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  <w:szCs w:val="20"/>
              </w:rPr>
              <w:t>职位要求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181FD0" w:rsidTr="00EA5A09">
        <w:trPr>
          <w:trHeight w:val="1620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甘孜州机关事务管理局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2020001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资产管理科综合岗位一级科员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公务员（参公人员）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见公告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FF7B07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35周岁以下（1985年</w:t>
            </w:r>
            <w:r w:rsidR="00FF7B07"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6</w:t>
            </w: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月</w:t>
            </w:r>
            <w:r w:rsidR="00FF7B07"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2</w:t>
            </w: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 xml:space="preserve"> 日后出生）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left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left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法学类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16"/>
                <w:szCs w:val="16"/>
              </w:rPr>
              <w:t>年度考核均为称职及以上等次；具有行政事业单位国有资产管理工作经验，能熟练掌握运用机关事务管理法律法规，有“三支一扶”“西部计划志愿者”工作经历者优先考虑。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81FD0" w:rsidRDefault="00181FD0" w:rsidP="00EA5A09">
            <w:pPr>
              <w:widowControl/>
              <w:jc w:val="left"/>
              <w:textAlignment w:val="baseline"/>
              <w:rPr>
                <w:rFonts w:ascii="新宋体" w:eastAsia="新宋体" w:hAnsi="新宋体" w:cs="新宋体"/>
                <w:color w:val="000000"/>
                <w:sz w:val="16"/>
                <w:szCs w:val="16"/>
              </w:rPr>
            </w:pPr>
          </w:p>
        </w:tc>
      </w:tr>
    </w:tbl>
    <w:p w:rsidR="00A6714B" w:rsidRPr="00181FD0" w:rsidRDefault="00A6714B"/>
    <w:sectPr w:rsidR="00A6714B" w:rsidRPr="00181FD0" w:rsidSect="00181FD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9B6" w:rsidRDefault="00D849B6" w:rsidP="00181FD0">
      <w:r>
        <w:separator/>
      </w:r>
    </w:p>
  </w:endnote>
  <w:endnote w:type="continuationSeparator" w:id="1">
    <w:p w:rsidR="00D849B6" w:rsidRDefault="00D849B6" w:rsidP="00181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9B6" w:rsidRDefault="00D849B6" w:rsidP="00181FD0">
      <w:r>
        <w:separator/>
      </w:r>
    </w:p>
  </w:footnote>
  <w:footnote w:type="continuationSeparator" w:id="1">
    <w:p w:rsidR="00D849B6" w:rsidRDefault="00D849B6" w:rsidP="00181F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1FD0"/>
    <w:rsid w:val="00181FD0"/>
    <w:rsid w:val="00A6714B"/>
    <w:rsid w:val="00D849B6"/>
    <w:rsid w:val="00FF7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1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1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1FD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1F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1F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23CC6-32A5-4231-B982-E1B805ED6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2020-06-03T08:43:00Z</dcterms:created>
  <dcterms:modified xsi:type="dcterms:W3CDTF">2020-06-03T08:49:00Z</dcterms:modified>
</cp:coreProperties>
</file>