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E98" w:rsidRDefault="004A6E98" w:rsidP="004A6E98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 w:rsidRPr="006E6672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1</w:t>
      </w:r>
    </w:p>
    <w:p w:rsidR="004A6E98" w:rsidRPr="005D50AA" w:rsidRDefault="004A6E98" w:rsidP="004A6E98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5D50AA">
        <w:rPr>
          <w:rFonts w:ascii="方正小标宋简体" w:eastAsia="方正小标宋简体" w:hAnsi="仿宋" w:hint="eastAsia"/>
          <w:b/>
          <w:sz w:val="36"/>
          <w:szCs w:val="36"/>
        </w:rPr>
        <w:t>四川青衣开发投资有限公司公开招聘</w:t>
      </w:r>
      <w:r>
        <w:rPr>
          <w:rFonts w:ascii="方正小标宋简体" w:eastAsia="方正小标宋简体" w:hAnsi="仿宋" w:hint="eastAsia"/>
          <w:b/>
          <w:sz w:val="36"/>
          <w:szCs w:val="36"/>
        </w:rPr>
        <w:t>任职条件</w:t>
      </w:r>
      <w:r w:rsidRPr="005D50AA">
        <w:rPr>
          <w:rFonts w:ascii="方正小标宋简体" w:eastAsia="方正小标宋简体" w:hAnsi="仿宋" w:hint="eastAsia"/>
          <w:b/>
          <w:sz w:val="36"/>
          <w:szCs w:val="36"/>
        </w:rPr>
        <w:t>表</w:t>
      </w:r>
    </w:p>
    <w:p w:rsidR="004A6E98" w:rsidRPr="006E6672" w:rsidRDefault="004A6E98" w:rsidP="004A6E98">
      <w:pPr>
        <w:pStyle w:val="a0"/>
      </w:pPr>
    </w:p>
    <w:tbl>
      <w:tblPr>
        <w:tblW w:w="13693" w:type="dxa"/>
        <w:jc w:val="center"/>
        <w:tblInd w:w="-4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928"/>
        <w:gridCol w:w="1842"/>
        <w:gridCol w:w="993"/>
        <w:gridCol w:w="2409"/>
        <w:gridCol w:w="6521"/>
      </w:tblGrid>
      <w:tr w:rsidR="004A6E98" w:rsidTr="005D34B8">
        <w:trPr>
          <w:trHeight w:val="669"/>
          <w:jc w:val="center"/>
        </w:trPr>
        <w:tc>
          <w:tcPr>
            <w:tcW w:w="1928" w:type="dxa"/>
            <w:vAlign w:val="center"/>
          </w:tcPr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公司</w:t>
            </w:r>
          </w:p>
        </w:tc>
        <w:tc>
          <w:tcPr>
            <w:tcW w:w="1842" w:type="dxa"/>
            <w:vAlign w:val="center"/>
          </w:tcPr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岗位</w:t>
            </w:r>
          </w:p>
        </w:tc>
        <w:tc>
          <w:tcPr>
            <w:tcW w:w="993" w:type="dxa"/>
            <w:vAlign w:val="center"/>
          </w:tcPr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人数</w:t>
            </w:r>
          </w:p>
        </w:tc>
        <w:tc>
          <w:tcPr>
            <w:tcW w:w="2409" w:type="dxa"/>
            <w:vAlign w:val="center"/>
          </w:tcPr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专业类别</w:t>
            </w:r>
          </w:p>
        </w:tc>
        <w:tc>
          <w:tcPr>
            <w:tcW w:w="6521" w:type="dxa"/>
            <w:vAlign w:val="center"/>
          </w:tcPr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Theme="minorEastAsia"/>
                <w:bCs/>
                <w:szCs w:val="21"/>
              </w:rPr>
            </w:pPr>
            <w:r w:rsidRPr="00865427">
              <w:rPr>
                <w:rFonts w:ascii="仿宋_GB2312" w:eastAsia="仿宋_GB2312" w:hAnsi="宋体" w:hint="eastAsia"/>
                <w:b/>
                <w:bCs/>
                <w:sz w:val="24"/>
              </w:rPr>
              <w:t>条件要求</w:t>
            </w:r>
          </w:p>
        </w:tc>
      </w:tr>
      <w:tr w:rsidR="004A6E98" w:rsidRPr="008C362F" w:rsidTr="005D34B8">
        <w:trPr>
          <w:trHeight w:val="2154"/>
          <w:jc w:val="center"/>
        </w:trPr>
        <w:tc>
          <w:tcPr>
            <w:tcW w:w="1928" w:type="dxa"/>
            <w:vAlign w:val="center"/>
          </w:tcPr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青衣投资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振新公司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益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鑫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公司 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基地公司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城运公司</w:t>
            </w:r>
          </w:p>
          <w:p w:rsidR="004A6E98" w:rsidRPr="005D50AA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Theme="minor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（简称）</w:t>
            </w:r>
          </w:p>
        </w:tc>
        <w:tc>
          <w:tcPr>
            <w:tcW w:w="1842" w:type="dxa"/>
            <w:vAlign w:val="center"/>
          </w:tcPr>
          <w:p w:rsidR="004A6E98" w:rsidRPr="005D50AA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Theme="minorEastAsia"/>
                <w:bCs/>
                <w:sz w:val="24"/>
              </w:rPr>
            </w:pPr>
            <w:r>
              <w:rPr>
                <w:rFonts w:ascii="仿宋_GB2312" w:eastAsia="仿宋_GB2312" w:hAnsiTheme="minorEastAsia" w:hint="eastAsia"/>
                <w:bCs/>
                <w:sz w:val="24"/>
              </w:rPr>
              <w:t>中层管理人员</w:t>
            </w:r>
          </w:p>
        </w:tc>
        <w:tc>
          <w:tcPr>
            <w:tcW w:w="993" w:type="dxa"/>
            <w:vAlign w:val="center"/>
          </w:tcPr>
          <w:p w:rsidR="004A6E98" w:rsidRPr="005D50AA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Theme="minorEastAsia"/>
                <w:bCs/>
                <w:sz w:val="24"/>
              </w:rPr>
            </w:pPr>
            <w:r>
              <w:rPr>
                <w:rFonts w:ascii="仿宋_GB2312" w:eastAsia="仿宋_GB2312" w:hAnsiTheme="minorEastAsia" w:hint="eastAsia"/>
                <w:bCs/>
                <w:sz w:val="24"/>
              </w:rPr>
              <w:t>10</w:t>
            </w:r>
          </w:p>
        </w:tc>
        <w:tc>
          <w:tcPr>
            <w:tcW w:w="2409" w:type="dxa"/>
            <w:vAlign w:val="center"/>
          </w:tcPr>
          <w:p w:rsidR="004A6E98" w:rsidRPr="005D50AA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Theme="minorEastAsia"/>
                <w:bCs/>
                <w:sz w:val="24"/>
              </w:rPr>
            </w:pPr>
            <w:r w:rsidRPr="005D50AA">
              <w:rPr>
                <w:rFonts w:ascii="仿宋_GB2312" w:eastAsia="仿宋_GB2312" w:hAnsiTheme="minorEastAsia" w:hint="eastAsia"/>
                <w:bCs/>
                <w:sz w:val="24"/>
              </w:rPr>
              <w:t>行政管理类、法学类</w:t>
            </w:r>
            <w:r>
              <w:rPr>
                <w:rFonts w:ascii="仿宋_GB2312" w:eastAsia="仿宋_GB2312" w:hAnsiTheme="minorEastAsia" w:hint="eastAsia"/>
                <w:bCs/>
                <w:sz w:val="24"/>
              </w:rPr>
              <w:t>、经济类、财会类、金融类、建筑类、营销类</w:t>
            </w:r>
          </w:p>
        </w:tc>
        <w:tc>
          <w:tcPr>
            <w:tcW w:w="6521" w:type="dxa"/>
            <w:vAlign w:val="center"/>
          </w:tcPr>
          <w:p w:rsidR="004A6E98" w:rsidRPr="008C362F" w:rsidRDefault="004A6E98" w:rsidP="005D34B8">
            <w:pPr>
              <w:adjustRightInd w:val="0"/>
              <w:snapToGrid w:val="0"/>
              <w:spacing w:line="300" w:lineRule="atLeast"/>
              <w:rPr>
                <w:rFonts w:ascii="仿宋_GB2312" w:eastAsia="仿宋_GB2312" w:hAnsiTheme="minorEastAsia"/>
                <w:bCs/>
                <w:sz w:val="24"/>
              </w:rPr>
            </w:pPr>
            <w:r w:rsidRPr="008C362F">
              <w:rPr>
                <w:rFonts w:ascii="仿宋_GB2312" w:eastAsia="仿宋_GB2312" w:hAnsiTheme="minorEastAsia" w:hint="eastAsia"/>
                <w:bCs/>
                <w:sz w:val="24"/>
              </w:rPr>
              <w:t>3-5年以上相关工作经验，具备较强的综合协调</w:t>
            </w:r>
            <w:r>
              <w:rPr>
                <w:rFonts w:ascii="仿宋_GB2312" w:eastAsia="仿宋_GB2312" w:hAnsiTheme="minorEastAsia" w:hint="eastAsia"/>
                <w:bCs/>
                <w:sz w:val="24"/>
              </w:rPr>
              <w:t>能力</w:t>
            </w:r>
            <w:r w:rsidRPr="008C362F">
              <w:rPr>
                <w:rFonts w:ascii="仿宋_GB2312" w:eastAsia="仿宋_GB2312" w:hAnsiTheme="minorEastAsia" w:hint="eastAsia"/>
                <w:bCs/>
                <w:sz w:val="24"/>
              </w:rPr>
              <w:t>、</w:t>
            </w:r>
            <w:r>
              <w:rPr>
                <w:rFonts w:ascii="仿宋_GB2312" w:eastAsia="仿宋_GB2312" w:hAnsiTheme="minorEastAsia" w:hint="eastAsia"/>
                <w:bCs/>
                <w:sz w:val="24"/>
              </w:rPr>
              <w:t>有较强的组织管理能力，原则性强，具有较强的工作责任感和事业心，能够处理突发事件，具有较强的执行力。具有专业职称证书的优先。</w:t>
            </w:r>
          </w:p>
          <w:p w:rsidR="004A6E98" w:rsidRPr="00A71369" w:rsidRDefault="004A6E98" w:rsidP="005D34B8">
            <w:pPr>
              <w:adjustRightInd w:val="0"/>
              <w:snapToGrid w:val="0"/>
              <w:spacing w:line="300" w:lineRule="atLeast"/>
              <w:rPr>
                <w:rFonts w:ascii="仿宋_GB2312" w:eastAsia="仿宋_GB2312" w:hAnsiTheme="minorEastAsia"/>
                <w:bCs/>
                <w:sz w:val="24"/>
              </w:rPr>
            </w:pPr>
          </w:p>
        </w:tc>
      </w:tr>
      <w:tr w:rsidR="004A6E98" w:rsidRPr="008C362F" w:rsidTr="005D34B8">
        <w:trPr>
          <w:cantSplit/>
          <w:trHeight w:val="2113"/>
          <w:jc w:val="center"/>
        </w:trPr>
        <w:tc>
          <w:tcPr>
            <w:tcW w:w="1928" w:type="dxa"/>
            <w:vAlign w:val="center"/>
          </w:tcPr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青衣投资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振新公司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益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鑫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公司 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基地公司</w:t>
            </w:r>
          </w:p>
          <w:p w:rsidR="004A6E98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城运公司</w:t>
            </w:r>
          </w:p>
          <w:p w:rsidR="004A6E98" w:rsidRPr="00085823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（简称）</w:t>
            </w:r>
          </w:p>
        </w:tc>
        <w:tc>
          <w:tcPr>
            <w:tcW w:w="1842" w:type="dxa"/>
            <w:vAlign w:val="center"/>
          </w:tcPr>
          <w:p w:rsidR="004A6E98" w:rsidRPr="00085823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一般工作人员</w:t>
            </w:r>
          </w:p>
        </w:tc>
        <w:tc>
          <w:tcPr>
            <w:tcW w:w="993" w:type="dxa"/>
            <w:vAlign w:val="center"/>
          </w:tcPr>
          <w:p w:rsidR="004A6E98" w:rsidRPr="00085823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40</w:t>
            </w:r>
          </w:p>
        </w:tc>
        <w:tc>
          <w:tcPr>
            <w:tcW w:w="2409" w:type="dxa"/>
            <w:vAlign w:val="center"/>
          </w:tcPr>
          <w:p w:rsidR="004A6E98" w:rsidRPr="00085823" w:rsidRDefault="004A6E98" w:rsidP="005D34B8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sz w:val="24"/>
              </w:rPr>
            </w:pPr>
            <w:r w:rsidRPr="005D50AA">
              <w:rPr>
                <w:rFonts w:ascii="仿宋_GB2312" w:eastAsia="仿宋_GB2312" w:hAnsiTheme="minorEastAsia" w:hint="eastAsia"/>
                <w:bCs/>
                <w:sz w:val="24"/>
              </w:rPr>
              <w:t>行政管理类、法学类</w:t>
            </w:r>
            <w:r>
              <w:rPr>
                <w:rFonts w:ascii="仿宋_GB2312" w:eastAsia="仿宋_GB2312" w:hAnsiTheme="minorEastAsia" w:hint="eastAsia"/>
                <w:bCs/>
                <w:sz w:val="24"/>
              </w:rPr>
              <w:t>、经济类、财会类、金融类、建筑类、营销类</w:t>
            </w:r>
          </w:p>
        </w:tc>
        <w:tc>
          <w:tcPr>
            <w:tcW w:w="6521" w:type="dxa"/>
            <w:vAlign w:val="center"/>
          </w:tcPr>
          <w:p w:rsidR="004A6E98" w:rsidRPr="008C362F" w:rsidRDefault="004A6E98" w:rsidP="005D34B8">
            <w:pPr>
              <w:adjustRightInd w:val="0"/>
              <w:snapToGrid w:val="0"/>
              <w:spacing w:line="300" w:lineRule="atLeast"/>
              <w:rPr>
                <w:rFonts w:ascii="仿宋_GB2312" w:eastAsia="仿宋_GB2312" w:hAnsiTheme="minor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有一年以上相关工作经验，具有较强的文字功底，写作能力；能熟练操作各种办公设备，运用各类办公软件；具有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慎密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的工作作风，勤奋、敬业的工作精神。</w:t>
            </w:r>
            <w:r>
              <w:rPr>
                <w:rFonts w:ascii="仿宋_GB2312" w:eastAsia="仿宋_GB2312" w:hAnsiTheme="minorEastAsia" w:hint="eastAsia"/>
                <w:bCs/>
                <w:sz w:val="24"/>
              </w:rPr>
              <w:t>具有专业职称证书的优先。</w:t>
            </w:r>
          </w:p>
          <w:p w:rsidR="004A6E98" w:rsidRPr="008C362F" w:rsidRDefault="004A6E98" w:rsidP="005D34B8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4A6E98" w:rsidRPr="006E6672" w:rsidRDefault="004A6E98" w:rsidP="004A6E98">
      <w:pPr>
        <w:pStyle w:val="a0"/>
        <w:sectPr w:rsidR="004A6E98" w:rsidRPr="006E6672" w:rsidSect="006E6672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00000" w:rsidRDefault="004A6E98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E98" w:rsidRDefault="004A6E98" w:rsidP="004A6E98">
      <w:r>
        <w:separator/>
      </w:r>
    </w:p>
  </w:endnote>
  <w:endnote w:type="continuationSeparator" w:id="1">
    <w:p w:rsidR="004A6E98" w:rsidRDefault="004A6E98" w:rsidP="004A6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E98" w:rsidRDefault="004A6E98" w:rsidP="004A6E98">
      <w:r>
        <w:separator/>
      </w:r>
    </w:p>
  </w:footnote>
  <w:footnote w:type="continuationSeparator" w:id="1">
    <w:p w:rsidR="004A6E98" w:rsidRDefault="004A6E98" w:rsidP="004A6E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E98"/>
    <w:rsid w:val="004A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A6E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4A6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4A6E9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A6E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4A6E98"/>
    <w:rPr>
      <w:sz w:val="18"/>
      <w:szCs w:val="18"/>
    </w:rPr>
  </w:style>
  <w:style w:type="paragraph" w:styleId="a0">
    <w:name w:val="Body Text"/>
    <w:basedOn w:val="a"/>
    <w:link w:val="Char1"/>
    <w:qFormat/>
    <w:rsid w:val="004A6E98"/>
    <w:pPr>
      <w:spacing w:after="120"/>
    </w:pPr>
    <w:rPr>
      <w:kern w:val="0"/>
      <w:szCs w:val="32"/>
    </w:rPr>
  </w:style>
  <w:style w:type="character" w:customStyle="1" w:styleId="Char1">
    <w:name w:val="正文文本 Char"/>
    <w:basedOn w:val="a1"/>
    <w:link w:val="a0"/>
    <w:rsid w:val="004A6E98"/>
    <w:rPr>
      <w:rFonts w:ascii="Calibri" w:eastAsia="宋体" w:hAnsi="Calibri" w:cs="Times New Roman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318</Characters>
  <Application>Microsoft Office Word</Application>
  <DocSecurity>0</DocSecurity>
  <Lines>2</Lines>
  <Paragraphs>1</Paragraphs>
  <ScaleCrop>false</ScaleCrop>
  <Company>Home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2020-07-13T02:08:00Z</dcterms:created>
  <dcterms:modified xsi:type="dcterms:W3CDTF">2020-07-13T02:08:00Z</dcterms:modified>
</cp:coreProperties>
</file>