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556" w:rsidRDefault="00F16556" w:rsidP="00F16556">
      <w:pPr>
        <w:pStyle w:val="2"/>
        <w:widowControl w:val="0"/>
        <w:spacing w:line="590" w:lineRule="exact"/>
        <w:ind w:leftChars="0" w:left="0" w:firstLineChars="0" w:firstLine="0"/>
        <w:rPr>
          <w:rFonts w:ascii="宋体" w:eastAsia="方正黑体简体" w:hAnsi="宋体" w:hint="eastAsia"/>
          <w:sz w:val="33"/>
          <w:szCs w:val="33"/>
          <w:lang w:val="zh-CN"/>
        </w:rPr>
      </w:pPr>
      <w:r>
        <w:rPr>
          <w:rFonts w:ascii="宋体" w:eastAsia="方正黑体简体" w:hAnsi="宋体" w:hint="eastAsia"/>
          <w:sz w:val="33"/>
          <w:szCs w:val="33"/>
          <w:lang w:val="zh-CN"/>
        </w:rPr>
        <w:t>附件</w:t>
      </w:r>
    </w:p>
    <w:p w:rsidR="00F16556" w:rsidRDefault="00F16556" w:rsidP="00F16556">
      <w:pPr>
        <w:pStyle w:val="a0"/>
        <w:rPr>
          <w:rFonts w:ascii="方正小标宋简体" w:hAnsi="方正小标宋简体" w:cs="方正小标宋简体" w:hint="eastAsia"/>
          <w:kern w:val="0"/>
          <w:sz w:val="36"/>
          <w:szCs w:val="36"/>
          <w:lang/>
        </w:rPr>
      </w:pPr>
      <w:r>
        <w:rPr>
          <w:rFonts w:ascii="方正小标宋简体" w:hAnsi="方正小标宋简体" w:cs="方正小标宋简体" w:hint="eastAsia"/>
          <w:kern w:val="0"/>
          <w:sz w:val="36"/>
          <w:szCs w:val="36"/>
          <w:lang/>
        </w:rPr>
        <w:t>2019年下半年资阳市公开考试录用公务员（安岳县职位）拟录用人员第一批公示名单</w:t>
      </w:r>
    </w:p>
    <w:tbl>
      <w:tblPr>
        <w:tblW w:w="1434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55"/>
        <w:gridCol w:w="790"/>
        <w:gridCol w:w="435"/>
        <w:gridCol w:w="795"/>
        <w:gridCol w:w="975"/>
        <w:gridCol w:w="1380"/>
        <w:gridCol w:w="1417"/>
        <w:gridCol w:w="1368"/>
        <w:gridCol w:w="1013"/>
        <w:gridCol w:w="2831"/>
        <w:gridCol w:w="1031"/>
        <w:gridCol w:w="825"/>
        <w:gridCol w:w="507"/>
        <w:gridCol w:w="527"/>
      </w:tblGrid>
      <w:tr w:rsidR="00F16556" w:rsidTr="00DE445A">
        <w:trPr>
          <w:trHeight w:val="680"/>
          <w:tblHeader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方正黑体简体" w:eastAsia="方正黑体简体" w:hAnsi="方正黑体简体" w:cs="方正黑体简体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序号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姓名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性别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出生</w:t>
            </w: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br/>
              <w:t>年月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18"/>
                <w:szCs w:val="18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18"/>
                <w:szCs w:val="18"/>
                <w:lang/>
              </w:rPr>
              <w:t>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毕业院校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专业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准考证号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职位</w:t>
            </w: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br/>
              <w:t>编码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报考单位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报考职位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总成绩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排名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备注</w:t>
            </w: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方洁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1996.12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辽宁工程技术大学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行政管理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9110923021127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26230029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安岳县教育和体育局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69.98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陈琪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1997.05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大学文学学士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成都文理学院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汉语言文学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9110923021212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26230030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安岳县民政局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69.13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陈洁鑫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1995.02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四川农业大学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9110923021221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26230031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安岳县农业农村局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68.57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刁柯越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1994.10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河北金融学院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信息管理与信息系统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9110923021416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26230034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安岳县供销合作社联合社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68.71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安莉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1992.11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大学农学学士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四川农业大学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园林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9110923021423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26230035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安岳县森林病虫防治检疫站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68.62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李雷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1993.01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大学经济学学士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重庆工商大学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统计学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9110923021510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26230036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安岳县普查中心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69.415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胡钰佳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1993.07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大学文学学士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四川大学锦城学院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艺术设计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9110923021718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26230038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安岳县文物保护中心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69.92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张钢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1989.08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大学工学学士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西南石油大学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勘查技术与工程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9110923021905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26230039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安岳县房地产管理局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72.335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石皓月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1990.12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四川理工学院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人力资源管理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9110923021923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安岳县房地产管理局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70.505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蔡颖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1997.02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四川师范大学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汉语言文学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9110923022027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26230042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安岳县医疗保险管理局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71.32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张钰鑫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1997.12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西南财经大学天府学院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9110923022302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26230044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安岳县医疗保险管理局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67.645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李航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1994.06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黄冈师范学院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艺术设计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9110923024303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26230045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73.72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lastRenderedPageBreak/>
              <w:t>13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刘月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1994.07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大学工学学士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重庆三峡学院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土木工程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9110923023712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26230045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72.78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袁小月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1996.04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云南中医学院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市场营销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9110923023608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26230045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71.145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周亮年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1993.05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西华大学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景观建筑设计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9110923023402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26230045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70.94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惠超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1988.09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大连理工大学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网络工程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9110923024210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26230045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70.395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吕小玲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1990.11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南京农业大学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电子商务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9110923023116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26230045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70.175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李莹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1993.10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大学工学学士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天津商业大学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食品质量与安全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9110923023503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26230045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69.555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彭俊钦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1997.12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四川职业技术学院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建筑工程技术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9110923023507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26230045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69.37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谭爽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1996.12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重庆工贸职业技术学院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建筑装饰工程技术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9110923023729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26230045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69.355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龚倩云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1993.09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国家开放大学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法学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9110923025821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26230046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代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世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lang/>
              </w:rPr>
              <w:t>洋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1995.10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成都纺织高等专科学校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建筑电气工程技术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9110923024607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26230046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70.575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朱建龙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1989.11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大学工学学士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四川理工学院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过程装备与控制工程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9110923025401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26230046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69.67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蒋玺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1990.10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四川商务职业学院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物流管理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9110923025215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26230046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69.655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蒋丹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1993.01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大学文学学士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中南大学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英语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9110923025509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26230046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69.27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lastRenderedPageBreak/>
              <w:t>26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王思颖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1995.04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大学工学学士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成都理工大学工程技术学院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电子科学与技术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9110923025302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26230046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69.23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王凤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1992.09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攀枝花学院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商务英语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9110923026103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26230046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69.01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向瑶华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1993.09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重庆工商职业学院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金融与证券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9110923025011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26230046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68.955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黄欢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1992.03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西南财经大学天府学院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市场营销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9110923025603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26230046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68.775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罗辉洋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1994.07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成都纺织高等专科学校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建筑装饰工程技术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9110923026402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73.005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刘晶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1993.02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攀枝花学院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工商管理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9110923026423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72.56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冯子轩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1998.03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四川外国语大学成都学院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应用韩语</w:t>
            </w:r>
            <w:proofErr w:type="gramEnd"/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9110923030106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71.665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袁理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1996.06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成都东软学院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物流管理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9110923031124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71.305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向乾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1994.10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重庆大学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计算机科学与技术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9110923030828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周聪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1993.03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西南大学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行政管理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9110923031206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70.865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邓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lang/>
              </w:rPr>
              <w:t>小兵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1991.01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国家开放大学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法学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9110923026130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70.745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胡章俊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1990.04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国家开放大学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法学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9110923030905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70.485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陶雪丽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1993.07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西华大学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物流管理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9110923026702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70.325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lastRenderedPageBreak/>
              <w:t>39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龙静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1989.08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大连理工大学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9110923032221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26230048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69.755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林港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1996.08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宜宾学院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9110923031524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26230048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周欣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1998.03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四川工商学院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9110923032107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26230048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69.495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申悦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1996.09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四川职业技术学院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会计与审计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9110923032220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26230048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68.46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匡廷东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1996.04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四川城市职业学院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会计电算化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9110923032013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26230048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68.15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曹华侨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1995.08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重庆邮电大学移通学院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9110923031807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26230048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68.045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李诗淼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1995.01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西南科技大学城市学院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9110923032022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26230048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68.005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丁悦耀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1996.12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内江师范学院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会计与统计核算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9110923031821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26230048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67.775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熊苑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1994.04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四川师范大学成都学院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9110923032027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26230048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67.56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张幸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1995.05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大学双学士学位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西南大学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电子信息工程、金融学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9110923032430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73.8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殷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lang/>
              </w:rPr>
              <w:t>源源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1995.09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四川交通职业技术学院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9110923032423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70.765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吴成静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1992.09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西南财经大学天府学院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9110923032912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70.655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李文顶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1989.05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成都学院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金融管理与实务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9110923032909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69.835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lastRenderedPageBreak/>
              <w:t>52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宋显凤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1992.06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国家开放大学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9110923032411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69.43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钟雨含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1991.11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四川大学锦江学院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9110923032520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68.34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黄雪海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1991.09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西昌学院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9110923032416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68.115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王培尧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1993.06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西南大学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9110923032526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68.035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袁昌媛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1993.03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内江职业技术学院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9110923032821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67.79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赵培宇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1993.08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绵阳职业技术学院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会计与统计核算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9110923032809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26230049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67.675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黎竹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1993.08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成都东软学院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财务信息管理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9110923033105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26230050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71.77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周星弛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1995.02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四川建筑职业技术学院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会计与审计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9110923033402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26230050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70.83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沈瑶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1992.05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乐山师范学院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9110923033313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26230050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70.655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陈可愈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1996.02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大学管理学学士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四川大学锦江学院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9110923033318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26230050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李沁韩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1988.06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四川理工学院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9110923033002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26230050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69.79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蒋梦琪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1997.11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四川大学锦江学院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金融管理与实务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9110923033417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26230050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69.645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吴亚娟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1990.08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9110923033328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26230050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69.565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lastRenderedPageBreak/>
              <w:t>65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雷恩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1996.03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四川商务职业学院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9110923033405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26230050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69.54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陈杰英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1996.01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四川职业技术学院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会计与审计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9110923033211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26230050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69.48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  <w:tr w:rsidR="00F16556" w:rsidTr="00DE445A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陈春晓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1994.07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大学经济学学士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西南财经大学天府学院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金融学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9110923032916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26230050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安岳县乡镇公务员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69.265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16556" w:rsidRDefault="00F16556" w:rsidP="00DE445A">
            <w:pPr>
              <w:jc w:val="center"/>
              <w:textAlignment w:val="center"/>
              <w:rPr>
                <w:rFonts w:ascii="宋体" w:hAnsi="宋体" w:cs="宋体" w:hint="eastAsia"/>
                <w:sz w:val="20"/>
              </w:rPr>
            </w:pPr>
          </w:p>
        </w:tc>
      </w:tr>
    </w:tbl>
    <w:p w:rsidR="00F16556" w:rsidRDefault="00F16556" w:rsidP="00F16556">
      <w:pPr>
        <w:pStyle w:val="a0"/>
        <w:rPr>
          <w:rFonts w:ascii="方正小标宋简体" w:hAnsi="方正小标宋简体" w:cs="方正小标宋简体" w:hint="eastAsia"/>
          <w:kern w:val="0"/>
          <w:sz w:val="36"/>
          <w:szCs w:val="36"/>
          <w:lang/>
        </w:rPr>
      </w:pPr>
    </w:p>
    <w:p w:rsidR="000958E3" w:rsidRDefault="000958E3" w:rsidP="00981E4F">
      <w:pPr>
        <w:spacing w:before="3744" w:after="936"/>
        <w:ind w:firstLine="840"/>
      </w:pPr>
    </w:p>
    <w:sectPr w:rsidR="000958E3" w:rsidSect="00F16556">
      <w:pgSz w:w="16838" w:h="11906" w:orient="landscape"/>
      <w:pgMar w:top="720" w:right="720" w:bottom="720" w:left="720" w:header="851" w:footer="1191" w:gutter="0"/>
      <w:pgNumType w:fmt="numberInDash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6556"/>
    <w:rsid w:val="000958E3"/>
    <w:rsid w:val="0012316A"/>
    <w:rsid w:val="001F79DA"/>
    <w:rsid w:val="0030150C"/>
    <w:rsid w:val="003F3897"/>
    <w:rsid w:val="00981E4F"/>
    <w:rsid w:val="00AA3F8B"/>
    <w:rsid w:val="00ED2B16"/>
    <w:rsid w:val="00F16556"/>
    <w:rsid w:val="00F27D74"/>
    <w:rsid w:val="00FF7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1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qFormat="1"/>
    <w:lsdException w:name="Subtitle" w:semiHidden="0" w:uiPriority="11" w:unhideWhenUsed="0" w:qFormat="1"/>
    <w:lsdException w:name="Body Text First Indent 2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F16556"/>
    <w:pPr>
      <w:spacing w:line="240" w:lineRule="auto"/>
      <w:jc w:val="both"/>
    </w:pPr>
    <w:rPr>
      <w:rFonts w:ascii="Times New Roman" w:eastAsia="宋体" w:hAnsi="Times New Roman" w:cs="Times New Roman"/>
      <w:color w:val="00000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qFormat/>
    <w:rsid w:val="00F16556"/>
    <w:rPr>
      <w:b/>
    </w:rPr>
  </w:style>
  <w:style w:type="character" w:styleId="a5">
    <w:name w:val="page number"/>
    <w:basedOn w:val="a1"/>
    <w:rsid w:val="00F16556"/>
  </w:style>
  <w:style w:type="character" w:customStyle="1" w:styleId="font21">
    <w:name w:val="font21"/>
    <w:basedOn w:val="a1"/>
    <w:rsid w:val="00F16556"/>
    <w:rPr>
      <w:rFonts w:ascii="Arial" w:hAnsi="Arial" w:cs="Arial" w:hint="default"/>
      <w:i w:val="0"/>
      <w:color w:val="000000"/>
      <w:sz w:val="20"/>
      <w:szCs w:val="20"/>
      <w:u w:val="none"/>
    </w:rPr>
  </w:style>
  <w:style w:type="character" w:customStyle="1" w:styleId="font01">
    <w:name w:val="font01"/>
    <w:basedOn w:val="a1"/>
    <w:rsid w:val="00F16556"/>
    <w:rPr>
      <w:rFonts w:ascii="宋体" w:eastAsia="宋体" w:hAnsi="宋体" w:cs="宋体" w:hint="eastAsia"/>
      <w:i w:val="0"/>
      <w:color w:val="000000"/>
      <w:sz w:val="20"/>
      <w:szCs w:val="20"/>
      <w:u w:val="none"/>
    </w:rPr>
  </w:style>
  <w:style w:type="paragraph" w:styleId="a0">
    <w:name w:val="Body Text"/>
    <w:basedOn w:val="a"/>
    <w:link w:val="Char"/>
    <w:qFormat/>
    <w:rsid w:val="00F16556"/>
    <w:pPr>
      <w:spacing w:line="590" w:lineRule="exact"/>
      <w:jc w:val="center"/>
    </w:pPr>
    <w:rPr>
      <w:rFonts w:ascii="宋体" w:eastAsia="方正小标宋简体" w:hAnsi="宋体"/>
      <w:sz w:val="44"/>
    </w:rPr>
  </w:style>
  <w:style w:type="character" w:customStyle="1" w:styleId="Char">
    <w:name w:val="正文文本 Char"/>
    <w:basedOn w:val="a1"/>
    <w:link w:val="a0"/>
    <w:rsid w:val="00F16556"/>
    <w:rPr>
      <w:rFonts w:ascii="宋体" w:eastAsia="方正小标宋简体" w:hAnsi="宋体" w:cs="Times New Roman"/>
      <w:color w:val="000000"/>
      <w:sz w:val="44"/>
      <w:szCs w:val="20"/>
    </w:rPr>
  </w:style>
  <w:style w:type="paragraph" w:styleId="a6">
    <w:name w:val="Body Text Indent"/>
    <w:basedOn w:val="a"/>
    <w:link w:val="Char0"/>
    <w:uiPriority w:val="99"/>
    <w:qFormat/>
    <w:rsid w:val="00F16556"/>
    <w:pPr>
      <w:ind w:firstLineChars="200" w:firstLine="600"/>
    </w:pPr>
    <w:rPr>
      <w:sz w:val="30"/>
      <w:szCs w:val="30"/>
    </w:rPr>
  </w:style>
  <w:style w:type="character" w:customStyle="1" w:styleId="Char0">
    <w:name w:val="正文文本缩进 Char"/>
    <w:basedOn w:val="a1"/>
    <w:link w:val="a6"/>
    <w:uiPriority w:val="99"/>
    <w:rsid w:val="00F16556"/>
    <w:rPr>
      <w:rFonts w:ascii="Times New Roman" w:eastAsia="宋体" w:hAnsi="Times New Roman" w:cs="Times New Roman"/>
      <w:color w:val="000000"/>
      <w:sz w:val="30"/>
      <w:szCs w:val="30"/>
    </w:rPr>
  </w:style>
  <w:style w:type="paragraph" w:styleId="2">
    <w:name w:val="Body Text First Indent 2"/>
    <w:basedOn w:val="a6"/>
    <w:link w:val="2Char"/>
    <w:uiPriority w:val="99"/>
    <w:qFormat/>
    <w:rsid w:val="00F16556"/>
    <w:pPr>
      <w:ind w:leftChars="200" w:left="420" w:firstLine="420"/>
    </w:pPr>
  </w:style>
  <w:style w:type="character" w:customStyle="1" w:styleId="2Char">
    <w:name w:val="正文首行缩进 2 Char"/>
    <w:basedOn w:val="Char0"/>
    <w:link w:val="2"/>
    <w:uiPriority w:val="99"/>
    <w:rsid w:val="00F16556"/>
  </w:style>
  <w:style w:type="paragraph" w:styleId="a7">
    <w:name w:val="Normal (Web)"/>
    <w:basedOn w:val="a"/>
    <w:rsid w:val="00F16556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header"/>
    <w:basedOn w:val="a"/>
    <w:link w:val="Char1"/>
    <w:rsid w:val="00F1655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1">
    <w:name w:val="页眉 Char"/>
    <w:basedOn w:val="a1"/>
    <w:link w:val="a8"/>
    <w:rsid w:val="00F16556"/>
    <w:rPr>
      <w:rFonts w:ascii="Times New Roman" w:eastAsia="宋体" w:hAnsi="Times New Roman" w:cs="Times New Roman"/>
      <w:color w:val="000000"/>
      <w:sz w:val="18"/>
      <w:szCs w:val="20"/>
    </w:rPr>
  </w:style>
  <w:style w:type="paragraph" w:styleId="a9">
    <w:name w:val="footer"/>
    <w:basedOn w:val="a"/>
    <w:link w:val="Char2"/>
    <w:rsid w:val="00F1655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2">
    <w:name w:val="页脚 Char"/>
    <w:basedOn w:val="a1"/>
    <w:link w:val="a9"/>
    <w:rsid w:val="00F16556"/>
    <w:rPr>
      <w:rFonts w:ascii="Times New Roman" w:eastAsia="宋体" w:hAnsi="Times New Roman" w:cs="Times New Roman"/>
      <w:color w:val="000000"/>
      <w:sz w:val="18"/>
      <w:szCs w:val="20"/>
    </w:rPr>
  </w:style>
  <w:style w:type="paragraph" w:customStyle="1" w:styleId="1">
    <w:name w:val="列出段落1"/>
    <w:basedOn w:val="a"/>
    <w:uiPriority w:val="99"/>
    <w:qFormat/>
    <w:rsid w:val="00F16556"/>
    <w:pPr>
      <w:ind w:firstLineChars="200" w:firstLine="420"/>
    </w:pPr>
  </w:style>
  <w:style w:type="paragraph" w:styleId="aa">
    <w:name w:val="List Paragraph"/>
    <w:basedOn w:val="a"/>
    <w:qFormat/>
    <w:rsid w:val="00F16556"/>
    <w:pPr>
      <w:widowControl w:val="0"/>
      <w:ind w:firstLineChars="200" w:firstLine="420"/>
    </w:pPr>
    <w:rPr>
      <w:rFonts w:ascii="Calibri" w:hAnsi="Calibri"/>
      <w:color w:val="auto"/>
      <w:szCs w:val="22"/>
    </w:rPr>
  </w:style>
  <w:style w:type="table" w:styleId="ab">
    <w:name w:val="Table Grid"/>
    <w:basedOn w:val="a2"/>
    <w:uiPriority w:val="99"/>
    <w:unhideWhenUsed/>
    <w:rsid w:val="00F16556"/>
    <w:pPr>
      <w:widowControl w:val="0"/>
      <w:spacing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853</Words>
  <Characters>4865</Characters>
  <Application>Microsoft Office Word</Application>
  <DocSecurity>0</DocSecurity>
  <Lines>40</Lines>
  <Paragraphs>11</Paragraphs>
  <ScaleCrop>false</ScaleCrop>
  <Company>微软中国</Company>
  <LinksUpToDate>false</LinksUpToDate>
  <CharactersWithSpaces>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2020-07-14T09:53:00Z</dcterms:created>
  <dcterms:modified xsi:type="dcterms:W3CDTF">2020-07-14T09:55:00Z</dcterms:modified>
</cp:coreProperties>
</file>