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35" w:rsidRPr="00B65935" w:rsidRDefault="00B65935" w:rsidP="00B65935">
      <w:pPr>
        <w:spacing w:line="600" w:lineRule="exact"/>
        <w:jc w:val="left"/>
        <w:rPr>
          <w:rFonts w:ascii="黑体" w:eastAsia="黑体" w:hAnsi="黑体" w:cs="方正小标宋简体"/>
          <w:bCs/>
          <w:kern w:val="0"/>
          <w:sz w:val="32"/>
          <w:szCs w:val="32"/>
        </w:rPr>
      </w:pPr>
      <w:r w:rsidRPr="00B65935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附表2：</w:t>
      </w:r>
    </w:p>
    <w:p w:rsidR="002C4F71" w:rsidRDefault="00AD2CC7" w:rsidP="00B65935">
      <w:pPr>
        <w:spacing w:beforeLines="50" w:before="156" w:afterLines="50" w:after="156"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</w:t>
      </w:r>
      <w:r w:rsidR="00E61F2F"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年</w:t>
      </w:r>
      <w:r w:rsidR="00E61F2F"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北川羌族自治县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招聘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岗教师征集志愿登记表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1630"/>
        <w:gridCol w:w="734"/>
        <w:gridCol w:w="815"/>
        <w:gridCol w:w="1291"/>
        <w:gridCol w:w="3494"/>
      </w:tblGrid>
      <w:tr w:rsidR="00547C98" w:rsidTr="00E61F2F">
        <w:trPr>
          <w:trHeight w:val="839"/>
          <w:jc w:val="center"/>
        </w:trPr>
        <w:tc>
          <w:tcPr>
            <w:tcW w:w="1496" w:type="dxa"/>
            <w:vAlign w:val="center"/>
          </w:tcPr>
          <w:p w:rsidR="00547C98" w:rsidRDefault="00547C98" w:rsidP="002A5AFF">
            <w:pPr>
              <w:spacing w:line="48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30" w:type="dxa"/>
            <w:vAlign w:val="center"/>
          </w:tcPr>
          <w:p w:rsidR="00547C98" w:rsidRDefault="00547C98" w:rsidP="002A5A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47C98" w:rsidRDefault="00E61F2F" w:rsidP="002A5A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15" w:type="dxa"/>
            <w:vAlign w:val="center"/>
          </w:tcPr>
          <w:p w:rsidR="00547C98" w:rsidRDefault="00547C98" w:rsidP="002A5A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547C98" w:rsidRDefault="00E61F2F" w:rsidP="002A5A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94" w:type="dxa"/>
            <w:vAlign w:val="center"/>
          </w:tcPr>
          <w:p w:rsidR="00547C98" w:rsidRDefault="00547C98" w:rsidP="002A5A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C4F71" w:rsidTr="00E61F2F">
        <w:trPr>
          <w:trHeight w:val="839"/>
          <w:jc w:val="center"/>
        </w:trPr>
        <w:tc>
          <w:tcPr>
            <w:tcW w:w="1496" w:type="dxa"/>
            <w:vAlign w:val="center"/>
          </w:tcPr>
          <w:p w:rsidR="002C4F71" w:rsidRDefault="00E61F2F" w:rsidP="002A5A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7964" w:type="dxa"/>
            <w:gridSpan w:val="5"/>
            <w:vAlign w:val="center"/>
          </w:tcPr>
          <w:p w:rsidR="002C4F71" w:rsidRDefault="002C4F71" w:rsidP="002A5AFF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2C4F71" w:rsidTr="00E61F2F">
        <w:trPr>
          <w:trHeight w:val="839"/>
          <w:jc w:val="center"/>
        </w:trPr>
        <w:tc>
          <w:tcPr>
            <w:tcW w:w="1496" w:type="dxa"/>
            <w:vAlign w:val="center"/>
          </w:tcPr>
          <w:p w:rsidR="002C4F71" w:rsidRDefault="00E61F2F" w:rsidP="002A5A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首次报考志愿</w:t>
            </w:r>
          </w:p>
        </w:tc>
        <w:tc>
          <w:tcPr>
            <w:tcW w:w="7964" w:type="dxa"/>
            <w:gridSpan w:val="5"/>
            <w:vAlign w:val="center"/>
          </w:tcPr>
          <w:p w:rsidR="002C4F71" w:rsidRDefault="00E61F2F" w:rsidP="002A5AFF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志愿服务岗位：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（</w:t>
            </w:r>
            <w:r>
              <w:rPr>
                <w:rFonts w:ascii="宋体" w:hAnsi="宋体" w:hint="eastAsia"/>
                <w:sz w:val="24"/>
              </w:rPr>
              <w:t>学校类别）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（</w:t>
            </w:r>
            <w:r>
              <w:rPr>
                <w:rFonts w:ascii="宋体" w:hAnsi="宋体" w:hint="eastAsia"/>
                <w:sz w:val="24"/>
              </w:rPr>
              <w:t>学科）</w:t>
            </w:r>
          </w:p>
        </w:tc>
      </w:tr>
      <w:tr w:rsidR="002C4F71" w:rsidTr="002A5AFF">
        <w:trPr>
          <w:trHeight w:val="884"/>
          <w:jc w:val="center"/>
        </w:trPr>
        <w:tc>
          <w:tcPr>
            <w:tcW w:w="1496" w:type="dxa"/>
            <w:vAlign w:val="center"/>
          </w:tcPr>
          <w:p w:rsidR="002C4F71" w:rsidRDefault="00E61F2F" w:rsidP="002A5A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征集志愿岗位</w:t>
            </w:r>
          </w:p>
        </w:tc>
        <w:tc>
          <w:tcPr>
            <w:tcW w:w="7964" w:type="dxa"/>
            <w:gridSpan w:val="5"/>
            <w:vAlign w:val="center"/>
          </w:tcPr>
          <w:p w:rsidR="0094538F" w:rsidRDefault="0094538F" w:rsidP="002A5AFF">
            <w:pPr>
              <w:spacing w:line="4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岗位编码：</w:t>
            </w:r>
            <w:r w:rsidRPr="0094538F"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  <w:p w:rsidR="002C4F71" w:rsidRDefault="00E61F2F" w:rsidP="00DE29C6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志愿服务岗位：</w:t>
            </w:r>
            <w:r w:rsidR="009771AC" w:rsidRPr="00DE29C6">
              <w:rPr>
                <w:rFonts w:ascii="宋体" w:hAnsi="宋体" w:hint="eastAsia"/>
                <w:sz w:val="24"/>
              </w:rPr>
              <w:t>北川羌族自治</w:t>
            </w:r>
            <w:r>
              <w:rPr>
                <w:rFonts w:ascii="宋体" w:hAnsi="宋体" w:hint="eastAsia"/>
                <w:sz w:val="24"/>
              </w:rPr>
              <w:t>县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="00DE29C6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（</w:t>
            </w:r>
            <w:r>
              <w:rPr>
                <w:rFonts w:ascii="宋体" w:hAnsi="宋体" w:hint="eastAsia"/>
                <w:sz w:val="24"/>
              </w:rPr>
              <w:t>学校类别）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DE29C6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u w:val="single"/>
              </w:rPr>
              <w:t xml:space="preserve">  （</w:t>
            </w:r>
            <w:r>
              <w:rPr>
                <w:rFonts w:ascii="宋体" w:hAnsi="宋体" w:hint="eastAsia"/>
                <w:sz w:val="24"/>
              </w:rPr>
              <w:t>学科）</w:t>
            </w:r>
          </w:p>
        </w:tc>
      </w:tr>
      <w:tr w:rsidR="00E61F2F" w:rsidTr="00E61F2F">
        <w:trPr>
          <w:trHeight w:val="839"/>
          <w:jc w:val="center"/>
        </w:trPr>
        <w:tc>
          <w:tcPr>
            <w:tcW w:w="1496" w:type="dxa"/>
            <w:vAlign w:val="center"/>
          </w:tcPr>
          <w:p w:rsidR="00AD2CC7" w:rsidRDefault="00E61F2F" w:rsidP="002A5A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是否服从地</w:t>
            </w:r>
          </w:p>
          <w:p w:rsidR="00E61F2F" w:rsidRDefault="00E61F2F" w:rsidP="002A5A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区任意调配</w:t>
            </w:r>
          </w:p>
        </w:tc>
        <w:tc>
          <w:tcPr>
            <w:tcW w:w="7964" w:type="dxa"/>
            <w:gridSpan w:val="5"/>
            <w:vAlign w:val="center"/>
          </w:tcPr>
          <w:p w:rsidR="00E61F2F" w:rsidRDefault="00E61F2F" w:rsidP="002A5AFF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2C4F71">
        <w:trPr>
          <w:trHeight w:val="5553"/>
          <w:jc w:val="center"/>
        </w:trPr>
        <w:tc>
          <w:tcPr>
            <w:tcW w:w="1496" w:type="dxa"/>
            <w:vAlign w:val="center"/>
          </w:tcPr>
          <w:p w:rsidR="002C4F71" w:rsidRDefault="00AD2CC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964" w:type="dxa"/>
            <w:gridSpan w:val="5"/>
          </w:tcPr>
          <w:p w:rsidR="002C4F71" w:rsidRPr="0089009F" w:rsidRDefault="00AD2CC7" w:rsidP="0089009F">
            <w:pPr>
              <w:spacing w:line="480" w:lineRule="exact"/>
              <w:ind w:firstLineChars="190" w:firstLine="456"/>
              <w:rPr>
                <w:rFonts w:ascii="宋体" w:hAnsi="宋体"/>
                <w:sz w:val="24"/>
              </w:rPr>
            </w:pPr>
            <w:r w:rsidRPr="0089009F">
              <w:rPr>
                <w:rFonts w:ascii="宋体" w:hAnsi="宋体" w:hint="eastAsia"/>
                <w:color w:val="000000"/>
                <w:sz w:val="24"/>
              </w:rPr>
              <w:t>1.“</w:t>
            </w:r>
            <w:r w:rsidRPr="0089009F">
              <w:rPr>
                <w:rFonts w:ascii="宋体" w:hAnsi="宋体" w:hint="eastAsia"/>
                <w:sz w:val="24"/>
              </w:rPr>
              <w:t>姓名”、“身份证号”、“准考证号”和</w:t>
            </w:r>
            <w:r w:rsidRPr="0089009F">
              <w:rPr>
                <w:rFonts w:ascii="宋体" w:hAnsi="宋体" w:hint="eastAsia"/>
                <w:color w:val="000000"/>
                <w:sz w:val="24"/>
              </w:rPr>
              <w:t>“</w:t>
            </w:r>
            <w:r w:rsidRPr="0089009F">
              <w:rPr>
                <w:rFonts w:ascii="宋体" w:hAnsi="宋体" w:hint="eastAsia"/>
                <w:sz w:val="24"/>
              </w:rPr>
              <w:t>首次报考志愿”等信息务必与首次招聘的信息一致。</w:t>
            </w:r>
          </w:p>
          <w:p w:rsidR="002C4F71" w:rsidRPr="0089009F" w:rsidRDefault="00AD2CC7" w:rsidP="0089009F">
            <w:pPr>
              <w:spacing w:line="480" w:lineRule="exact"/>
              <w:ind w:firstLineChars="190" w:firstLine="456"/>
              <w:rPr>
                <w:rFonts w:ascii="宋体" w:hAnsi="宋体"/>
                <w:sz w:val="24"/>
              </w:rPr>
            </w:pPr>
            <w:r w:rsidRPr="0089009F">
              <w:rPr>
                <w:rFonts w:ascii="宋体" w:hAnsi="宋体" w:hint="eastAsia"/>
                <w:sz w:val="24"/>
              </w:rPr>
              <w:t>2.“征集志愿岗位”的岗位学科务必与“首次报考志愿”的岗位学科一致。</w:t>
            </w:r>
          </w:p>
          <w:p w:rsidR="002C4F71" w:rsidRPr="0089009F" w:rsidRDefault="00E61F2F" w:rsidP="0089009F">
            <w:pPr>
              <w:spacing w:line="480" w:lineRule="exact"/>
              <w:ind w:firstLineChars="190" w:firstLine="456"/>
              <w:rPr>
                <w:rFonts w:ascii="宋体" w:hAnsi="宋体"/>
                <w:sz w:val="24"/>
              </w:rPr>
            </w:pPr>
            <w:r w:rsidRPr="0089009F">
              <w:rPr>
                <w:rFonts w:ascii="宋体" w:hAnsi="宋体" w:hint="eastAsia"/>
                <w:sz w:val="24"/>
              </w:rPr>
              <w:t>3</w:t>
            </w:r>
            <w:r w:rsidR="00AD2CC7" w:rsidRPr="0089009F">
              <w:rPr>
                <w:rFonts w:ascii="宋体" w:hAnsi="宋体" w:hint="eastAsia"/>
                <w:sz w:val="24"/>
              </w:rPr>
              <w:t>.“是否服从地区任意调配”用于确定面试人选时，作为考生服从地区任意调配的依据。</w:t>
            </w:r>
          </w:p>
          <w:p w:rsidR="002C4F71" w:rsidRDefault="00E61F2F" w:rsidP="0089009F">
            <w:pPr>
              <w:spacing w:line="480" w:lineRule="exact"/>
              <w:ind w:firstLineChars="190" w:firstLine="456"/>
              <w:rPr>
                <w:rFonts w:ascii="宋体" w:hAnsi="宋体"/>
                <w:color w:val="000000"/>
                <w:sz w:val="24"/>
              </w:rPr>
            </w:pPr>
            <w:r w:rsidRPr="0089009F">
              <w:rPr>
                <w:rFonts w:ascii="宋体" w:hAnsi="宋体" w:hint="eastAsia"/>
                <w:sz w:val="24"/>
              </w:rPr>
              <w:t>4</w:t>
            </w:r>
            <w:r w:rsidR="00AD2CC7" w:rsidRPr="0089009F">
              <w:rPr>
                <w:rFonts w:ascii="宋体" w:hAnsi="宋体" w:hint="eastAsia"/>
                <w:sz w:val="24"/>
              </w:rPr>
              <w:t>.按照《招聘简章》规定，</w:t>
            </w:r>
            <w:r w:rsidR="0089009F" w:rsidRPr="0089009F">
              <w:rPr>
                <w:rFonts w:ascii="宋体" w:hAnsi="宋体" w:hint="eastAsia"/>
                <w:sz w:val="24"/>
              </w:rPr>
              <w:t>在参加</w:t>
            </w:r>
            <w:proofErr w:type="gramStart"/>
            <w:r w:rsidR="0089009F" w:rsidRPr="0089009F">
              <w:rPr>
                <w:rFonts w:ascii="宋体" w:hAnsi="宋体" w:hint="eastAsia"/>
                <w:sz w:val="24"/>
              </w:rPr>
              <w:t>特</w:t>
            </w:r>
            <w:proofErr w:type="gramEnd"/>
            <w:r w:rsidR="0089009F" w:rsidRPr="0089009F">
              <w:rPr>
                <w:rFonts w:ascii="宋体" w:hAnsi="宋体" w:hint="eastAsia"/>
                <w:sz w:val="24"/>
              </w:rPr>
              <w:t>岗教师招聘笔试、具有笔试综合成绩、符合岗位招聘条件的所有考生中进行调剂。</w:t>
            </w:r>
            <w:r w:rsidR="0089009F" w:rsidRPr="0089009F">
              <w:rPr>
                <w:rFonts w:ascii="宋体" w:hAnsi="宋体" w:hint="eastAsia"/>
                <w:sz w:val="24"/>
                <w:u w:val="single"/>
              </w:rPr>
              <w:t>其中两类人员除外：一类是参加面试考核后已列入拟聘用人员名单的考生；另外一类是资格审查未通过的考生。</w:t>
            </w:r>
            <w:r w:rsidR="00AD2CC7" w:rsidRPr="0089009F">
              <w:rPr>
                <w:rFonts w:ascii="宋体" w:hAnsi="宋体" w:hint="eastAsia"/>
                <w:sz w:val="24"/>
                <w:u w:val="single"/>
              </w:rPr>
              <w:t>这两类人员及不符合</w:t>
            </w:r>
            <w:proofErr w:type="gramStart"/>
            <w:r w:rsidR="00AD2CC7" w:rsidRPr="0089009F">
              <w:rPr>
                <w:rFonts w:ascii="宋体" w:hAnsi="宋体" w:hint="eastAsia"/>
                <w:sz w:val="24"/>
                <w:u w:val="single"/>
              </w:rPr>
              <w:t>特</w:t>
            </w:r>
            <w:proofErr w:type="gramEnd"/>
            <w:r w:rsidR="00AD2CC7" w:rsidRPr="0089009F">
              <w:rPr>
                <w:rFonts w:ascii="宋体" w:hAnsi="宋体" w:hint="eastAsia"/>
                <w:sz w:val="24"/>
                <w:u w:val="single"/>
              </w:rPr>
              <w:t>岗教师招聘对象及条件规定的考生，在任何环节发现均取消资格。</w:t>
            </w:r>
          </w:p>
        </w:tc>
      </w:tr>
    </w:tbl>
    <w:p w:rsidR="002C4F71" w:rsidRDefault="002C4F71"/>
    <w:sectPr w:rsidR="002C4F71" w:rsidSect="00E61F2F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A8" w:rsidRDefault="000979A8" w:rsidP="0094538F">
      <w:r>
        <w:separator/>
      </w:r>
    </w:p>
  </w:endnote>
  <w:endnote w:type="continuationSeparator" w:id="0">
    <w:p w:rsidR="000979A8" w:rsidRDefault="000979A8" w:rsidP="0094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A8" w:rsidRDefault="000979A8" w:rsidP="0094538F">
      <w:r>
        <w:separator/>
      </w:r>
    </w:p>
  </w:footnote>
  <w:footnote w:type="continuationSeparator" w:id="0">
    <w:p w:rsidR="000979A8" w:rsidRDefault="000979A8" w:rsidP="0094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4E30"/>
    <w:rsid w:val="000979A8"/>
    <w:rsid w:val="001B521E"/>
    <w:rsid w:val="002A5AFF"/>
    <w:rsid w:val="002C4F71"/>
    <w:rsid w:val="00547C98"/>
    <w:rsid w:val="0066356B"/>
    <w:rsid w:val="0089009F"/>
    <w:rsid w:val="008B4E30"/>
    <w:rsid w:val="00930D7B"/>
    <w:rsid w:val="0094538F"/>
    <w:rsid w:val="009771AC"/>
    <w:rsid w:val="00AD2CC7"/>
    <w:rsid w:val="00B65935"/>
    <w:rsid w:val="00C00A79"/>
    <w:rsid w:val="00DE29C6"/>
    <w:rsid w:val="00E61F2F"/>
    <w:rsid w:val="0A0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PC</cp:lastModifiedBy>
  <cp:revision>11</cp:revision>
  <dcterms:created xsi:type="dcterms:W3CDTF">2018-07-31T08:44:00Z</dcterms:created>
  <dcterms:modified xsi:type="dcterms:W3CDTF">2020-09-17T08:27:00Z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