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"/>
          <w:sz w:val="44"/>
          <w:szCs w:val="44"/>
        </w:rPr>
        <w:t>来宾市司法局2020年</w:t>
      </w: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</w:rPr>
        <w:t>公开招聘</w:t>
      </w: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</w:rPr>
        <w:t>后</w:t>
      </w:r>
      <w:r>
        <w:rPr>
          <w:rFonts w:ascii="Times New Roman" w:hAnsi="Times New Roman" w:eastAsia="方正小标宋简体" w:cs="Times New Roman"/>
          <w:spacing w:val="2"/>
          <w:sz w:val="44"/>
          <w:szCs w:val="44"/>
        </w:rPr>
        <w:t>勤</w:t>
      </w: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</w:rPr>
        <w:t>服务</w:t>
      </w:r>
      <w:r>
        <w:rPr>
          <w:rFonts w:ascii="Times New Roman" w:hAnsi="Times New Roman" w:eastAsia="方正小标宋简体" w:cs="Times New Roman"/>
          <w:spacing w:val="2"/>
          <w:sz w:val="44"/>
          <w:szCs w:val="44"/>
        </w:rPr>
        <w:t>人员报名表</w:t>
      </w:r>
    </w:p>
    <w:p>
      <w:pPr>
        <w:tabs>
          <w:tab w:val="left" w:pos="1995"/>
        </w:tabs>
        <w:spacing w:line="360" w:lineRule="exact"/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月</w:t>
            </w:r>
          </w:p>
        </w:tc>
        <w:tc>
          <w:tcPr>
            <w:tcW w:w="1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763" w:type="dxa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取得准驾车型B1及以上驾驶资格时间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实际驾龄（年）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1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住址或工作单位、职务</w:t>
            </w:r>
          </w:p>
        </w:tc>
        <w:tc>
          <w:tcPr>
            <w:tcW w:w="3563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1" w:type="dxa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63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03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632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389" w:type="dxa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0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92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3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7389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备注：连同“身份证、毕业证书、学位证书</w:t>
      </w:r>
      <w:r>
        <w:rPr>
          <w:rFonts w:hint="eastAsia" w:ascii="Times New Roman" w:hAnsi="Times New Roman" w:cs="Times New Roman"/>
          <w:sz w:val="24"/>
        </w:rPr>
        <w:t>、驾驶证</w:t>
      </w:r>
      <w:r>
        <w:rPr>
          <w:rFonts w:ascii="Times New Roman" w:hAnsi="Times New Roman" w:cs="Times New Roman"/>
          <w:sz w:val="24"/>
        </w:rPr>
        <w:t>和荣誉证书”等复印件或扫描件，</w:t>
      </w:r>
      <w:r>
        <w:rPr>
          <w:rFonts w:ascii="Times New Roman" w:hAnsi="Times New Roman" w:cs="Times New Roman"/>
          <w:color w:val="FF0000"/>
          <w:sz w:val="24"/>
        </w:rPr>
        <w:t>于</w:t>
      </w:r>
      <w:r>
        <w:rPr>
          <w:rFonts w:hint="eastAsia" w:ascii="Times New Roman" w:hAnsi="Times New Roman" w:cs="Times New Roman"/>
          <w:color w:val="FF0000"/>
          <w:sz w:val="24"/>
        </w:rPr>
        <w:t>2020</w:t>
      </w:r>
      <w:r>
        <w:rPr>
          <w:rFonts w:ascii="Times New Roman" w:hAnsi="Times New Roman" w:cs="Times New Roman"/>
          <w:color w:val="FF0000"/>
          <w:sz w:val="24"/>
        </w:rPr>
        <w:t>年</w:t>
      </w:r>
      <w:r>
        <w:rPr>
          <w:rFonts w:hint="eastAsia" w:ascii="Times New Roman" w:hAnsi="Times New Roman" w:cs="Times New Roman"/>
          <w:color w:val="FF0000"/>
          <w:sz w:val="24"/>
        </w:rPr>
        <w:t>11</w:t>
      </w:r>
      <w:r>
        <w:rPr>
          <w:rFonts w:ascii="Times New Roman" w:hAnsi="Times New Roman" w:cs="Times New Roman"/>
          <w:color w:val="FF0000"/>
          <w:sz w:val="24"/>
        </w:rPr>
        <w:t>月</w:t>
      </w:r>
      <w:r>
        <w:rPr>
          <w:rFonts w:hint="eastAsia" w:ascii="Times New Roman" w:hAnsi="Times New Roman" w:cs="Times New Roman"/>
          <w:color w:val="FF0000"/>
          <w:sz w:val="24"/>
        </w:rPr>
        <w:t>16</w:t>
      </w:r>
      <w:r>
        <w:rPr>
          <w:rFonts w:ascii="Times New Roman" w:hAnsi="Times New Roman" w:cs="Times New Roman"/>
          <w:color w:val="FF0000"/>
          <w:sz w:val="24"/>
        </w:rPr>
        <w:t>日</w:t>
      </w:r>
      <w:r>
        <w:rPr>
          <w:rFonts w:ascii="Times New Roman" w:hAnsi="Times New Roman" w:cs="Times New Roman"/>
          <w:sz w:val="24"/>
        </w:rPr>
        <w:t>18：00时前发送至市司法局电子邮箱：</w:t>
      </w:r>
      <w:r>
        <w:fldChar w:fldCharType="begin"/>
      </w:r>
      <w:r>
        <w:instrText xml:space="preserve"> HYPERLINK "mailto:lbstyzx@126.com"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</w:rPr>
        <w:t>lbsfjzzc@163.com</w:t>
      </w:r>
      <w:r>
        <w:rPr>
          <w:rStyle w:val="4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，或直接送达、邮寄至来宾市司法局人事教育科（地址：来宾市新侨路560号，邮编：546100）。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2020-11-05T08:06:11Z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