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706" w:right="0" w:hanging="706"/>
        <w:jc w:val="center"/>
        <w:rPr>
          <w:rFonts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color w:val="515151"/>
          <w:sz w:val="32"/>
          <w:szCs w:val="32"/>
          <w:shd w:val="clear" w:fill="FFFFFF"/>
        </w:rPr>
        <w:t>2020年衡阳市人民来访接待中心公开选调工作人员计划与职位表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8"/>
        <w:gridCol w:w="498"/>
        <w:gridCol w:w="640"/>
        <w:gridCol w:w="392"/>
        <w:gridCol w:w="1073"/>
        <w:gridCol w:w="373"/>
        <w:gridCol w:w="492"/>
        <w:gridCol w:w="432"/>
        <w:gridCol w:w="432"/>
        <w:gridCol w:w="1143"/>
        <w:gridCol w:w="524"/>
        <w:gridCol w:w="17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8" w:hRule="atLeast"/>
        </w:trPr>
        <w:tc>
          <w:tcPr>
            <w:tcW w:w="11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18"/>
                <w:szCs w:val="18"/>
              </w:rPr>
              <w:t>岗位类别</w:t>
            </w:r>
          </w:p>
        </w:tc>
        <w:tc>
          <w:tcPr>
            <w:tcW w:w="9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18"/>
                <w:szCs w:val="18"/>
              </w:rPr>
              <w:t>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18"/>
                <w:szCs w:val="18"/>
              </w:rPr>
              <w:t>名称</w:t>
            </w:r>
          </w:p>
        </w:tc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18"/>
                <w:szCs w:val="18"/>
              </w:rPr>
              <w:t>编制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18"/>
                <w:szCs w:val="18"/>
              </w:rPr>
              <w:t>性质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18"/>
                <w:szCs w:val="18"/>
              </w:rPr>
              <w:t>选调计划</w:t>
            </w:r>
          </w:p>
        </w:tc>
        <w:tc>
          <w:tcPr>
            <w:tcW w:w="2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18"/>
                <w:szCs w:val="18"/>
              </w:rPr>
              <w:t>年龄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18"/>
                <w:szCs w:val="18"/>
              </w:rPr>
              <w:t>要求</w:t>
            </w:r>
          </w:p>
        </w:tc>
        <w:tc>
          <w:tcPr>
            <w:tcW w:w="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18"/>
                <w:szCs w:val="18"/>
              </w:rPr>
              <w:t>性别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18"/>
                <w:szCs w:val="18"/>
              </w:rPr>
              <w:t>学历要求</w:t>
            </w:r>
          </w:p>
        </w:tc>
        <w:tc>
          <w:tcPr>
            <w:tcW w:w="8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18"/>
                <w:szCs w:val="18"/>
              </w:rPr>
              <w:t>学位</w:t>
            </w:r>
          </w:p>
        </w:tc>
        <w:tc>
          <w:tcPr>
            <w:tcW w:w="8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18"/>
                <w:szCs w:val="18"/>
              </w:rPr>
              <w:t>专业</w:t>
            </w:r>
          </w:p>
        </w:tc>
        <w:tc>
          <w:tcPr>
            <w:tcW w:w="26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18"/>
                <w:szCs w:val="18"/>
              </w:rPr>
              <w:t>其他要求</w:t>
            </w:r>
          </w:p>
        </w:tc>
        <w:tc>
          <w:tcPr>
            <w:tcW w:w="10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18"/>
                <w:szCs w:val="18"/>
              </w:rPr>
              <w:t>最低服务年限要求</w:t>
            </w:r>
          </w:p>
        </w:tc>
        <w:tc>
          <w:tcPr>
            <w:tcW w:w="1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4" w:hRule="atLeast"/>
        </w:trPr>
        <w:tc>
          <w:tcPr>
            <w:tcW w:w="11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18"/>
                <w:szCs w:val="18"/>
              </w:rPr>
              <w:t>管理</w:t>
            </w:r>
          </w:p>
        </w:tc>
        <w:tc>
          <w:tcPr>
            <w:tcW w:w="9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18"/>
                <w:szCs w:val="18"/>
              </w:rPr>
              <w:t>文字综合</w:t>
            </w:r>
          </w:p>
        </w:tc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18"/>
                <w:szCs w:val="18"/>
              </w:rPr>
              <w:t>全额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18"/>
                <w:szCs w:val="18"/>
              </w:rPr>
              <w:t>拨款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18"/>
                <w:szCs w:val="18"/>
              </w:rPr>
              <w:t>事业  编制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18"/>
                <w:szCs w:val="18"/>
              </w:rPr>
              <w:t>3</w:t>
            </w:r>
          </w:p>
        </w:tc>
        <w:tc>
          <w:tcPr>
            <w:tcW w:w="2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18"/>
                <w:szCs w:val="18"/>
              </w:rPr>
              <w:t>  35周岁以下(1985年10月31日以后出生)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18"/>
                <w:szCs w:val="18"/>
              </w:rPr>
              <w:t>不限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18"/>
                <w:szCs w:val="18"/>
              </w:rPr>
              <w:t>本科及以上学历</w:t>
            </w:r>
          </w:p>
        </w:tc>
        <w:tc>
          <w:tcPr>
            <w:tcW w:w="8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18"/>
                <w:szCs w:val="18"/>
              </w:rPr>
              <w:t>不限</w:t>
            </w:r>
          </w:p>
        </w:tc>
        <w:tc>
          <w:tcPr>
            <w:tcW w:w="8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18"/>
                <w:szCs w:val="18"/>
              </w:rPr>
              <w:t>不限</w:t>
            </w:r>
          </w:p>
        </w:tc>
        <w:tc>
          <w:tcPr>
            <w:tcW w:w="26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18"/>
                <w:szCs w:val="18"/>
              </w:rPr>
              <w:t>具有两年及以上机关事业单位工作经历</w:t>
            </w:r>
          </w:p>
        </w:tc>
        <w:tc>
          <w:tcPr>
            <w:tcW w:w="10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18"/>
                <w:szCs w:val="18"/>
              </w:rPr>
              <w:t>2年</w:t>
            </w:r>
          </w:p>
        </w:tc>
        <w:tc>
          <w:tcPr>
            <w:tcW w:w="1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18"/>
                <w:szCs w:val="18"/>
              </w:rPr>
              <w:t>  研究生及以上学历，或在县市区信访局有连续3年以上工作经历年龄可放宽到38周岁(1982年10月31日以后出生) 。   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269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18"/>
                <w:szCs w:val="18"/>
              </w:rPr>
              <w:t>该岗位工作强度大，经常加班。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73569"/>
    <w:rsid w:val="69A7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uiPriority w:val="0"/>
    <w:rPr>
      <w:color w:val="515151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Acronym"/>
    <w:basedOn w:val="4"/>
    <w:uiPriority w:val="0"/>
    <w:rPr>
      <w:bdr w:val="none" w:color="auto" w:sz="0" w:space="0"/>
    </w:rPr>
  </w:style>
  <w:style w:type="character" w:styleId="10">
    <w:name w:val="HTML Variable"/>
    <w:basedOn w:val="4"/>
    <w:uiPriority w:val="0"/>
  </w:style>
  <w:style w:type="character" w:styleId="11">
    <w:name w:val="Hyperlink"/>
    <w:basedOn w:val="4"/>
    <w:uiPriority w:val="0"/>
    <w:rPr>
      <w:color w:val="515151"/>
      <w:u w:val="none"/>
    </w:rPr>
  </w:style>
  <w:style w:type="character" w:styleId="12">
    <w:name w:val="HTML Code"/>
    <w:basedOn w:val="4"/>
    <w:uiPriority w:val="0"/>
    <w:rPr>
      <w:rFonts w:ascii="Courier New" w:hAnsi="Courier New"/>
      <w:sz w:val="20"/>
      <w:bdr w:val="none" w:color="auto" w:sz="0" w:space="0"/>
    </w:rPr>
  </w:style>
  <w:style w:type="character" w:styleId="13">
    <w:name w:val="HTML Cit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2020-12-04T03:22:00Z</dcterms:created>
  <dc:creator>MM</dc:creator>
  <cp:lastModifiedBy>MM</cp:lastModifiedBy>
  <dcterms:modified xsi:type="dcterms:W3CDTF">2020-12-04T03:22:56Z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