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714"/>
        <w:gridCol w:w="1358"/>
        <w:gridCol w:w="709"/>
        <w:gridCol w:w="2714"/>
        <w:gridCol w:w="4056"/>
        <w:gridCol w:w="4937"/>
        <w:gridCol w:w="610"/>
      </w:tblGrid>
      <w:tr w:rsidR="00D56D83">
        <w:trPr>
          <w:trHeight w:val="376"/>
          <w:jc w:val="center"/>
        </w:trPr>
        <w:tc>
          <w:tcPr>
            <w:tcW w:w="15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56D83">
        <w:trPr>
          <w:trHeight w:val="872"/>
          <w:jc w:val="center"/>
        </w:trPr>
        <w:tc>
          <w:tcPr>
            <w:tcW w:w="15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8"/>
                <w:szCs w:val="48"/>
              </w:rPr>
              <w:t>盘锦港航发展集团招聘需求表</w:t>
            </w:r>
          </w:p>
        </w:tc>
      </w:tr>
      <w:tr w:rsidR="00D56D83">
        <w:trPr>
          <w:trHeight w:val="715"/>
          <w:jc w:val="center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职位描述</w:t>
            </w:r>
          </w:p>
        </w:tc>
        <w:tc>
          <w:tcPr>
            <w:tcW w:w="8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 w:rsidR="00D56D83">
        <w:trPr>
          <w:trHeight w:val="626"/>
          <w:jc w:val="center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相关要求</w:t>
            </w:r>
          </w:p>
          <w:p w:rsidR="00D56D83" w:rsidRDefault="006966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（年龄计算截止到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D56D83">
        <w:trPr>
          <w:trHeight w:val="1115"/>
          <w:jc w:val="center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盘锦港航发展集团有限责任公司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综合管理部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党务工作人员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从事集团党务、政工、群团和宣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传等工作。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全日制大学本科（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院校毕业）或国家统招全日制硕士研究生学历，专业不限。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思想政治过关，必须为中共党员（预备党员），有党务工作经验优先，有较强的文字功底。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周岁及以下。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辽东湾新区</w:t>
            </w:r>
          </w:p>
        </w:tc>
      </w:tr>
      <w:tr w:rsidR="00D56D83">
        <w:trPr>
          <w:trHeight w:val="1115"/>
          <w:jc w:val="center"/>
        </w:trPr>
        <w:tc>
          <w:tcPr>
            <w:tcW w:w="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widowControl/>
              <w:jc w:val="left"/>
              <w:textAlignment w:val="center"/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widowControl/>
              <w:jc w:val="left"/>
              <w:textAlignment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综合管理部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纪检监察工作人员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从事集团纪检监察、党风廉政和审计监督等工作。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tabs>
                <w:tab w:val="left" w:pos="828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全日制大学本科（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院校毕业）或国家统招全日制硕士研究生学历。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>本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>科：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会计学、审计学。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会计学、审计理论研究。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思想政治过关，必须为中共党员（预备党员），有党务工作经验优先。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周岁及以下。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</w:t>
            </w: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D56D8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56D83">
        <w:trPr>
          <w:trHeight w:val="1719"/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盘锦港航船舶服务有限公司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从事船舶代理、货物代理、船舶物料供应及市场业务拓展等相关工作。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全日制大学本科及以上学历。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专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业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航运管理、港口航道与海岸工程、航海技术。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周岁及以下。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能够适应夜间作业。</w:t>
            </w:r>
          </w:p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有相关工作经验优先。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辽东湾新区</w:t>
            </w:r>
          </w:p>
        </w:tc>
      </w:tr>
      <w:tr w:rsidR="00D56D83">
        <w:trPr>
          <w:trHeight w:val="1492"/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盘锦港航燃料供应有限公司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从事船舶燃油供应及市场业务拓展等相关工作。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全日制大学本科及以上学历。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>专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>业</w:t>
            </w:r>
            <w:r>
              <w:rPr>
                <w:rFonts w:ascii="黑体" w:eastAsia="黑体" w:hAnsi="黑体" w:cs="仿宋" w:hint="eastAsia"/>
                <w:kern w:val="0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航运管理、港口航道与海岸工程、航海技术、油气储运工程。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周岁及以下。</w:t>
            </w:r>
          </w:p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能够适应夜间作业。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  <w:p w:rsidR="00D56D83" w:rsidRDefault="006966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有相关工作经验优先。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D83" w:rsidRDefault="006966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辽东湾新区</w:t>
            </w:r>
          </w:p>
        </w:tc>
      </w:tr>
    </w:tbl>
    <w:p w:rsidR="00D56D83" w:rsidRDefault="00D56D83"/>
    <w:sectPr w:rsidR="00D56D83" w:rsidSect="00D56D8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EF" w:rsidRDefault="006966EF" w:rsidP="00A73D37">
      <w:r>
        <w:separator/>
      </w:r>
    </w:p>
  </w:endnote>
  <w:endnote w:type="continuationSeparator" w:id="0">
    <w:p w:rsidR="006966EF" w:rsidRDefault="006966EF" w:rsidP="00A7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EF" w:rsidRDefault="006966EF" w:rsidP="00A73D37">
      <w:r>
        <w:separator/>
      </w:r>
    </w:p>
  </w:footnote>
  <w:footnote w:type="continuationSeparator" w:id="0">
    <w:p w:rsidR="006966EF" w:rsidRDefault="006966EF" w:rsidP="00A73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1C7"/>
    <w:rsid w:val="0007119E"/>
    <w:rsid w:val="000D2C84"/>
    <w:rsid w:val="00101DBC"/>
    <w:rsid w:val="002E0515"/>
    <w:rsid w:val="00315185"/>
    <w:rsid w:val="004331C7"/>
    <w:rsid w:val="006162C4"/>
    <w:rsid w:val="006966EF"/>
    <w:rsid w:val="006B639C"/>
    <w:rsid w:val="007E136B"/>
    <w:rsid w:val="00820156"/>
    <w:rsid w:val="00A73D37"/>
    <w:rsid w:val="00A86612"/>
    <w:rsid w:val="00A93870"/>
    <w:rsid w:val="00AF02A5"/>
    <w:rsid w:val="00B06CBF"/>
    <w:rsid w:val="00B55E54"/>
    <w:rsid w:val="00B756C2"/>
    <w:rsid w:val="00B83029"/>
    <w:rsid w:val="00BC65EA"/>
    <w:rsid w:val="00C265B7"/>
    <w:rsid w:val="00C9467B"/>
    <w:rsid w:val="00D26048"/>
    <w:rsid w:val="00D56D83"/>
    <w:rsid w:val="00DA147D"/>
    <w:rsid w:val="00DC3569"/>
    <w:rsid w:val="00E2580A"/>
    <w:rsid w:val="00E65FA5"/>
    <w:rsid w:val="00EB2B3D"/>
    <w:rsid w:val="00ED3CA5"/>
    <w:rsid w:val="00F1307A"/>
    <w:rsid w:val="27E1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6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5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5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D56D8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D56D8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56D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6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cp:lastPrinted>2020-12-04T01:03:00Z</cp:lastPrinted>
  <dcterms:created xsi:type="dcterms:W3CDTF">2020-12-04T06:47:00Z</dcterms:created>
  <dcterms:modified xsi:type="dcterms:W3CDTF">2020-12-04T06:47:00Z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