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吉安市审计局公开遴选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报名表</w:t>
      </w:r>
    </w:p>
    <w:p>
      <w:pPr>
        <w:widowControl/>
        <w:snapToGrid w:val="0"/>
        <w:spacing w:beforeLines="50" w:line="3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79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何时何种方式进入机关事业单位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方  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县（市、区）组织或人社部门意见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此表一式一份，每人仅限报考一个职位。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10D0B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E6976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817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B08EB"/>
    <w:rsid w:val="006C4A90"/>
    <w:rsid w:val="006D3917"/>
    <w:rsid w:val="0070282D"/>
    <w:rsid w:val="007038D7"/>
    <w:rsid w:val="00706B04"/>
    <w:rsid w:val="00734CC2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214C"/>
    <w:rsid w:val="0096396B"/>
    <w:rsid w:val="00982B12"/>
    <w:rsid w:val="009972E9"/>
    <w:rsid w:val="00997C39"/>
    <w:rsid w:val="009D335D"/>
    <w:rsid w:val="009F25FC"/>
    <w:rsid w:val="00A3528E"/>
    <w:rsid w:val="00A6090E"/>
    <w:rsid w:val="00A83D8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4F50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041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159F2154"/>
    <w:rsid w:val="1CA03042"/>
    <w:rsid w:val="2D5D06D1"/>
    <w:rsid w:val="30844105"/>
    <w:rsid w:val="3F621262"/>
    <w:rsid w:val="4E8149BC"/>
    <w:rsid w:val="5C553C06"/>
    <w:rsid w:val="6A152CC8"/>
    <w:rsid w:val="6AFD1D0B"/>
    <w:rsid w:val="6B6B6307"/>
    <w:rsid w:val="7B8D5E08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</Words>
  <Characters>603</Characters>
  <Lines>5</Lines>
  <Paragraphs>1</Paragraphs>
  <TotalTime>43</TotalTime>
  <ScaleCrop>false</ScaleCrop>
  <LinksUpToDate>false</LinksUpToDate>
  <CharactersWithSpaces>707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Run</cp:lastModifiedBy>
  <cp:lastPrinted>2019-10-23T08:03:00Z</cp:lastPrinted>
  <dcterms:modified xsi:type="dcterms:W3CDTF">2020-12-07T09:24:04Z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