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17"/>
          <w:w w:val="8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8" w:leftChars="-85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w w:val="68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68"/>
          <w:kern w:val="0"/>
          <w:sz w:val="44"/>
          <w:szCs w:val="44"/>
        </w:rPr>
        <w:t>2020年濮阳经济技术开发区事业单位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68"/>
          <w:kern w:val="0"/>
          <w:sz w:val="44"/>
          <w:szCs w:val="44"/>
          <w:lang w:val="en-US" w:eastAsia="zh-CN"/>
        </w:rPr>
        <w:t>引进高学历人才报名登记表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78" w:leftChars="-85"/>
        <w:textAlignment w:val="auto"/>
        <w:rPr>
          <w:rFonts w:hint="default" w:ascii="Times New Roman" w:hAnsi="Times New Roman" w:eastAsia="小标宋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28"/>
          <w:szCs w:val="28"/>
        </w:rPr>
        <w:t>报考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28"/>
          <w:szCs w:val="28"/>
          <w:lang w:val="en-US" w:eastAsia="zh-CN"/>
        </w:rPr>
        <w:t>专业代码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28"/>
          <w:szCs w:val="28"/>
        </w:rPr>
        <w:t xml:space="preserve"> 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55"/>
        <w:gridCol w:w="121"/>
        <w:gridCol w:w="216"/>
        <w:gridCol w:w="210"/>
        <w:gridCol w:w="129"/>
        <w:gridCol w:w="210"/>
        <w:gridCol w:w="130"/>
        <w:gridCol w:w="339"/>
        <w:gridCol w:w="286"/>
        <w:gridCol w:w="53"/>
        <w:gridCol w:w="25"/>
        <w:gridCol w:w="315"/>
        <w:gridCol w:w="339"/>
        <w:gridCol w:w="313"/>
        <w:gridCol w:w="26"/>
        <w:gridCol w:w="180"/>
        <w:gridCol w:w="160"/>
        <w:gridCol w:w="354"/>
        <w:gridCol w:w="324"/>
        <w:gridCol w:w="340"/>
        <w:gridCol w:w="345"/>
        <w:gridCol w:w="333"/>
        <w:gridCol w:w="340"/>
        <w:gridCol w:w="118"/>
        <w:gridCol w:w="221"/>
        <w:gridCol w:w="339"/>
        <w:gridCol w:w="348"/>
        <w:gridCol w:w="105"/>
        <w:gridCol w:w="545"/>
        <w:gridCol w:w="35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目前是否在编</w:t>
            </w: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4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最高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最高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学历层次</w:t>
            </w:r>
          </w:p>
        </w:tc>
        <w:tc>
          <w:tcPr>
            <w:tcW w:w="1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78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</w:rPr>
              <w:t>本人所填写的信息准确无误，所提交的证件、资料均真实有效，如有虚假、错误等不实现象，所产生的一切后果由本人承担。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手填）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报名人（签名）：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40" w:leftChars="-257" w:right="-582" w:rightChars="-277" w:firstLine="480" w:firstLineChars="200"/>
        <w:rPr>
          <w:rFonts w:hint="default" w:ascii="Times New Roman" w:hAnsi="Times New Roman" w:eastAsia="仿宋" w:cs="Times New Roman"/>
          <w:color w:val="auto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备注：</w:t>
      </w:r>
      <w:r>
        <w:rPr>
          <w:rFonts w:hint="default" w:ascii="Times New Roman" w:hAnsi="Times New Roman" w:eastAsia="仿宋" w:cs="Times New Roman"/>
          <w:color w:val="auto"/>
          <w:szCs w:val="21"/>
        </w:rPr>
        <w:t>1</w:t>
      </w:r>
      <w:r>
        <w:rPr>
          <w:rFonts w:hint="default" w:ascii="Times New Roman" w:hAnsi="Times New Roman" w:eastAsia="仿宋" w:cs="Times New Roman"/>
          <w:color w:val="auto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Cs w:val="21"/>
        </w:rPr>
        <w:t>此表打印一式二份。2</w:t>
      </w:r>
      <w:r>
        <w:rPr>
          <w:rFonts w:hint="default" w:ascii="Times New Roman" w:hAnsi="Times New Roman" w:eastAsia="仿宋" w:cs="Times New Roman"/>
          <w:color w:val="auto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Cs w:val="21"/>
        </w:rPr>
        <w:t>诚信承诺栏由报名人在资格复查现场填写，资格审查意见由负责审核的工作人员填写，其它项目均根据报考者网上报名信息打印。3</w:t>
      </w:r>
      <w:r>
        <w:rPr>
          <w:rFonts w:hint="default" w:ascii="Times New Roman" w:hAnsi="Times New Roman" w:eastAsia="仿宋" w:cs="Times New Roman"/>
          <w:color w:val="auto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Cs w:val="21"/>
        </w:rPr>
        <w:t>资格审查通过后，报名人员持本表及有效期内身份证进行面试，请妥善保管</w:t>
      </w:r>
      <w:r>
        <w:rPr>
          <w:rFonts w:hint="default" w:ascii="Times New Roman" w:hAnsi="Times New Roman" w:eastAsia="仿宋" w:cs="Times New Roman"/>
          <w:color w:val="auto"/>
          <w:szCs w:val="21"/>
          <w:lang w:val="en-US" w:eastAsia="zh-CN"/>
        </w:rPr>
        <w:t>此表</w:t>
      </w:r>
      <w:r>
        <w:rPr>
          <w:rFonts w:hint="default" w:ascii="Times New Roman" w:hAnsi="Times New Roman" w:eastAsia="仿宋" w:cs="Times New Roman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11FA5"/>
    <w:rsid w:val="15611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2020-12-16T10:35:00Z</dcterms:created>
  <dc:creator>Administrator</dc:creator>
  <cp:lastModifiedBy>Administrator</cp:lastModifiedBy>
  <dcterms:modified xsi:type="dcterms:W3CDTF">2020-12-16T10:36:25Z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