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6" w:lineRule="exact"/>
        <w:rPr>
          <w:rFonts w:ascii="方正黑体简体" w:hAnsi="Calibri" w:eastAsia="方正黑体简体" w:cs="Times New Roman"/>
          <w:b w:val="0"/>
          <w:bCs/>
          <w:color w:val="000000"/>
          <w:lang w:val="en-US" w:bidi="ar-SA"/>
        </w:rPr>
      </w:pPr>
      <w:r>
        <w:rPr>
          <w:rFonts w:hint="eastAsia" w:ascii="方正黑体简体" w:hAnsi="Calibri" w:eastAsia="方正黑体简体" w:cs="Times New Roman"/>
          <w:b w:val="0"/>
          <w:bCs/>
          <w:color w:val="000000"/>
          <w:lang w:val="en-US" w:bidi="ar-SA"/>
        </w:rPr>
        <w:t>附件</w:t>
      </w:r>
    </w:p>
    <w:p>
      <w:pPr>
        <w:spacing w:line="576" w:lineRule="exact"/>
        <w:jc w:val="center"/>
        <w:rPr>
          <w:rFonts w:ascii="Times New Roman" w:hAnsi="Times New Roman" w:eastAsia="方正小标宋简体" w:cs="Times New Roman"/>
          <w:b w:val="0"/>
          <w:bCs/>
          <w:color w:val="000000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spacing w:val="-6"/>
          <w:sz w:val="44"/>
          <w:szCs w:val="44"/>
        </w:rPr>
        <w:t>广元市利州区区属国有企业管理人员报名表</w:t>
      </w:r>
    </w:p>
    <w:p>
      <w:pPr>
        <w:spacing w:line="76" w:lineRule="exact"/>
        <w:ind w:firstLine="229" w:firstLineChars="33"/>
        <w:jc w:val="center"/>
        <w:textAlignment w:val="top"/>
        <w:rPr>
          <w:b w:val="0"/>
          <w:bCs/>
          <w:color w:val="000000"/>
          <w:spacing w:val="108"/>
          <w:kern w:val="40"/>
          <w:sz w:val="48"/>
          <w:szCs w:val="48"/>
        </w:rPr>
      </w:pPr>
    </w:p>
    <w:tbl>
      <w:tblPr>
        <w:tblStyle w:val="4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731"/>
        <w:gridCol w:w="599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性  别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（岁）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民  族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籍  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b w:val="0"/>
                <w:bCs/>
                <w:color w:val="000000"/>
                <w:szCs w:val="28"/>
                <w:lang w:eastAsia="zh-CN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是否服从调剂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时  间</w:t>
            </w:r>
          </w:p>
        </w:tc>
        <w:tc>
          <w:tcPr>
            <w:tcW w:w="130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有何专长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系及专业</w:t>
            </w:r>
          </w:p>
        </w:tc>
        <w:tc>
          <w:tcPr>
            <w:tcW w:w="3388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lef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3388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联  系  方  式</w:t>
            </w:r>
          </w:p>
        </w:tc>
        <w:tc>
          <w:tcPr>
            <w:tcW w:w="2365" w:type="dxa"/>
            <w:gridSpan w:val="2"/>
            <w:tcBorders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b w:val="0"/>
                <w:bCs/>
                <w:color w:val="000000"/>
                <w:szCs w:val="28"/>
              </w:rPr>
            </w:pPr>
          </w:p>
        </w:tc>
        <w:tc>
          <w:tcPr>
            <w:tcW w:w="20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  <w:lang w:eastAsia="zh-CN"/>
              </w:rPr>
              <w:t>身</w:t>
            </w:r>
            <w:r>
              <w:rPr>
                <w:rFonts w:hint="eastAsia"/>
                <w:b w:val="0"/>
                <w:bCs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Cs w:val="28"/>
                <w:lang w:eastAsia="zh-CN"/>
              </w:rPr>
              <w:t>份</w:t>
            </w:r>
            <w:r>
              <w:rPr>
                <w:rFonts w:hint="eastAsia"/>
                <w:b w:val="0"/>
                <w:bCs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Cs w:val="28"/>
                <w:lang w:eastAsia="zh-CN"/>
              </w:rPr>
              <w:t>证</w:t>
            </w:r>
            <w:r>
              <w:rPr>
                <w:rFonts w:hint="eastAsia"/>
                <w:b w:val="0"/>
                <w:bCs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Cs w:val="28"/>
                <w:lang w:eastAsia="zh-CN"/>
              </w:rPr>
              <w:t>号</w:t>
            </w:r>
            <w:r>
              <w:rPr>
                <w:rFonts w:hint="eastAsia"/>
                <w:b w:val="0"/>
                <w:bCs/>
                <w:color w:val="000000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/>
                <w:color w:val="000000"/>
                <w:szCs w:val="28"/>
                <w:lang w:eastAsia="zh-CN"/>
              </w:rPr>
              <w:t>码</w:t>
            </w:r>
          </w:p>
        </w:tc>
        <w:tc>
          <w:tcPr>
            <w:tcW w:w="2657" w:type="dxa"/>
            <w:gridSpan w:val="2"/>
            <w:tcBorders>
              <w:left w:val="single" w:color="auto" w:sz="4" w:space="0"/>
            </w:tcBorders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现工作单位及职务</w:t>
            </w:r>
          </w:p>
        </w:tc>
        <w:tc>
          <w:tcPr>
            <w:tcW w:w="706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b w:val="0"/>
                <w:bCs/>
                <w:color w:val="000000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报  名  职  位</w:t>
            </w:r>
          </w:p>
        </w:tc>
        <w:tc>
          <w:tcPr>
            <w:tcW w:w="7068" w:type="dxa"/>
            <w:gridSpan w:val="6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b w:val="0"/>
                <w:bCs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6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简</w:t>
            </w:r>
          </w:p>
          <w:p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b w:val="0"/>
                <w:bCs/>
                <w:color w:val="000000"/>
                <w:szCs w:val="28"/>
              </w:rPr>
            </w:pPr>
          </w:p>
          <w:p>
            <w:pPr>
              <w:jc w:val="center"/>
              <w:rPr>
                <w:b w:val="0"/>
                <w:bCs/>
                <w:color w:val="000000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8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ind w:left="2855" w:right="100" w:hanging="2670"/>
              <w:jc w:val="left"/>
              <w:rPr>
                <w:b w:val="0"/>
                <w:bCs/>
                <w:color w:val="000000"/>
              </w:rPr>
            </w:pPr>
            <w:bookmarkStart w:id="12" w:name="A1701_20"/>
            <w:bookmarkEnd w:id="12"/>
          </w:p>
        </w:tc>
      </w:tr>
    </w:tbl>
    <w:p>
      <w:pPr>
        <w:rPr>
          <w:b w:val="0"/>
          <w:bCs/>
          <w:color w:val="000000"/>
        </w:rPr>
        <w:sectPr>
          <w:footerReference r:id="rId3" w:type="default"/>
          <w:pgSz w:w="11907" w:h="16840"/>
          <w:pgMar w:top="2098" w:right="1474" w:bottom="1984" w:left="1587" w:header="1077" w:footer="1531" w:gutter="0"/>
          <w:cols w:space="720" w:num="1"/>
          <w:docGrid w:type="lines" w:linePitch="318" w:charSpace="0"/>
        </w:sectPr>
      </w:pPr>
    </w:p>
    <w:tbl>
      <w:tblPr>
        <w:tblStyle w:val="4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8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2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 w:val="24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况</w:t>
            </w:r>
          </w:p>
        </w:tc>
        <w:tc>
          <w:tcPr>
            <w:tcW w:w="8679" w:type="dxa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b w:val="0"/>
                <w:bCs/>
                <w:color w:val="000000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9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现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见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pacing w:val="-20"/>
                <w:szCs w:val="28"/>
              </w:rPr>
            </w:pP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（盖章）</w:t>
            </w:r>
          </w:p>
          <w:p>
            <w:pPr>
              <w:spacing w:line="320" w:lineRule="exact"/>
              <w:jc w:val="left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9" w:hRule="exact"/>
        </w:trPr>
        <w:tc>
          <w:tcPr>
            <w:tcW w:w="74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主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管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部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门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见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pacing w:val="-20"/>
                <w:szCs w:val="28"/>
              </w:rPr>
            </w:pPr>
          </w:p>
        </w:tc>
        <w:tc>
          <w:tcPr>
            <w:tcW w:w="8679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</w:t>
            </w: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</w:p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 （盖章）</w:t>
            </w:r>
          </w:p>
          <w:p>
            <w:pPr>
              <w:spacing w:line="320" w:lineRule="exact"/>
              <w:jc w:val="left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0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审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核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b w:val="0"/>
                <w:bCs/>
                <w:color w:val="00000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zCs w:val="28"/>
              </w:rPr>
              <w:t>见</w:t>
            </w:r>
          </w:p>
          <w:p>
            <w:pPr>
              <w:spacing w:line="320" w:lineRule="exact"/>
              <w:jc w:val="left"/>
              <w:rPr>
                <w:b w:val="0"/>
                <w:bCs/>
                <w:color w:val="000000"/>
                <w:spacing w:val="-20"/>
                <w:szCs w:val="28"/>
              </w:rPr>
            </w:pPr>
          </w:p>
        </w:tc>
        <w:tc>
          <w:tcPr>
            <w:tcW w:w="8679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spacing w:after="78" w:afterLines="25" w:line="340" w:lineRule="exact"/>
              <w:ind w:right="561"/>
              <w:jc w:val="center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 （盖章）</w:t>
            </w:r>
          </w:p>
          <w:p>
            <w:pPr>
              <w:spacing w:after="78" w:afterLines="25" w:line="340" w:lineRule="exact"/>
              <w:rPr>
                <w:b w:val="0"/>
                <w:bCs/>
                <w:color w:val="000000"/>
                <w:spacing w:val="20"/>
                <w:szCs w:val="28"/>
              </w:rPr>
            </w:pPr>
            <w:r>
              <w:rPr>
                <w:rFonts w:hint="eastAsia"/>
                <w:b w:val="0"/>
                <w:bCs/>
                <w:color w:val="000000"/>
                <w:spacing w:val="20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spacing w:line="576" w:lineRule="exact"/>
        <w:rPr>
          <w:rFonts w:hint="eastAsia" w:ascii="黑体" w:hAnsi="黑体" w:eastAsia="黑体" w:cs="仿宋_GB2312"/>
          <w:b/>
          <w:sz w:val="32"/>
          <w:szCs w:val="32"/>
        </w:rPr>
      </w:pPr>
    </w:p>
    <w:p>
      <w:bookmarkStart w:id="14" w:name="_GoBack"/>
      <w:bookmarkEnd w:id="14"/>
    </w:p>
    <w:sectPr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2020-12-18T08:24:10Z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