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-17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-17"/>
          <w:sz w:val="44"/>
          <w:szCs w:val="44"/>
          <w:lang w:val="en-US" w:eastAsia="zh-CN"/>
        </w:rPr>
        <w:t>公开选聘紧缺专业技术人才成绩及体检人员表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-17"/>
          <w:sz w:val="44"/>
          <w:szCs w:val="44"/>
          <w:lang w:val="en-US" w:eastAsia="zh-CN"/>
        </w:rPr>
      </w:pPr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02"/>
        <w:gridCol w:w="1602"/>
        <w:gridCol w:w="903"/>
        <w:gridCol w:w="264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考试成绩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是否进入体检环节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张国玲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86.2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进入体检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周  欣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汪  婷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76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*雯子*</cp:lastModifiedBy>
  <dcterms:modified xsi:type="dcterms:W3CDTF">2020-12-30T02:09:31Z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628879311_cloud</vt:lpwstr>
  </property>
</Properties>
</file>