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rPr>
          <w:rFonts w:hint="eastAsia" w:ascii="SimHei" w:hAnsi="SimHei" w:eastAsia="SimHei" w:cs="SimHei"/>
          <w:bCs/>
          <w:sz w:val="32"/>
          <w:szCs w:val="32"/>
        </w:rPr>
      </w:pPr>
      <w:r>
        <w:rPr>
          <w:rFonts w:hint="eastAsia" w:ascii="SimHei" w:hAnsi="SimHei" w:eastAsia="SimHei" w:cs="SimHei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承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诺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书</w:t>
      </w:r>
    </w:p>
    <w:bookmarkEnd w:id="0"/>
    <w:p>
      <w:pPr>
        <w:spacing w:line="600" w:lineRule="exact"/>
        <w:rPr>
          <w:rFonts w:hint="eastAsia" w:ascii="仿宋_GB2312" w:eastAsia="仿宋_GB2312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spacing w:line="330" w:lineRule="atLeast"/>
        <w:ind w:left="0" w:firstLine="420"/>
        <w:jc w:val="left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eastAsia="zh-CN"/>
        </w:rPr>
        <w:t>枣庄国家高新技术产业开发区公开选聘财金集团总经理公告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》（以下简称公告）及相关材料，清楚并理解其内容。在此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一、本人不存在公告中不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得参加公开选聘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的七种情况；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二、本人提供的报名表及其他相关证明材料、个人信息均真实准确完整；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三、本人若被确定为考察对象，自愿接受考察、背景调查；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四、本人若被确定为拟聘任人选，承诺在入职前辞去原单位所任职务；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五、对违反以上承诺所造成的后果，本人自愿承担相应责任。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日  期：</w:t>
      </w:r>
    </w:p>
    <w:p>
      <w:pPr>
        <w:spacing w:line="600" w:lineRule="exact"/>
        <w:rPr>
          <w:rFonts w:ascii="仿宋_GB2312" w:hAnsi="仿宋_GB2312" w:eastAsia="仿宋_GB2312"/>
          <w:bCs/>
          <w:color w:val="000000"/>
          <w:sz w:val="32"/>
          <w:szCs w:val="32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FZShuT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7CC8"/>
    <w:rsid w:val="2BD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  <w:pPr>
      <w:spacing w:line="660" w:lineRule="exact"/>
      <w:ind w:firstLine="705"/>
      <w:jc w:val="both"/>
    </w:pPr>
    <w:rPr>
      <w:rFonts w:ascii="仿宋_GB2312" w:hAnsi="Calibri" w:eastAsia="仿宋_GB2312" w:cs="Calibri"/>
      <w:color w:val="000000"/>
      <w:kern w:val="2"/>
      <w:sz w:val="36"/>
      <w:szCs w:val="36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SimSun" w:hAnsi="SimSun" w:eastAsia="SimSun" w:cs="SimSun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2021-01-04T02:38:00Z</dcterms:created>
  <dc:creator>sxxway</dc:creator>
  <cp:lastModifiedBy>sxxway</cp:lastModifiedBy>
  <dcterms:modified xsi:type="dcterms:W3CDTF">2021-01-04T02:38:23Z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