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创艺简标宋" w:eastAsia="创艺简标宋" w:cs="Times New Roman"/>
          <w:sz w:val="32"/>
          <w:szCs w:val="32"/>
        </w:rPr>
      </w:pPr>
      <w:r>
        <w:rPr>
          <w:rFonts w:hint="eastAsia" w:ascii="仿宋_GB2312" w:eastAsia="仿宋_GB2312" w:cs="仿宋_GB2312"/>
          <w:sz w:val="32"/>
          <w:szCs w:val="32"/>
        </w:rPr>
        <w:t>附件6：</w:t>
      </w:r>
    </w:p>
    <w:p>
      <w:pPr>
        <w:pStyle w:val="3"/>
        <w:widowControl/>
        <w:rPr>
          <w:rFonts w:ascii="创艺简标宋" w:eastAsia="创艺简标宋"/>
          <w:sz w:val="32"/>
          <w:szCs w:val="32"/>
        </w:rPr>
      </w:pPr>
      <w:r>
        <w:rPr>
          <w:rFonts w:ascii="创艺简标宋" w:eastAsia="创艺简标宋"/>
          <w:sz w:val="32"/>
          <w:szCs w:val="32"/>
        </w:rPr>
        <w:drawing>
          <wp:inline distT="0" distB="0" distL="0" distR="0">
            <wp:extent cx="5181600" cy="7096125"/>
            <wp:effectExtent l="0" t="0" r="0" b="9525"/>
            <wp:docPr id="3" name="图片 3" descr="201366142242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01366142242536"/>
                    <pic:cNvPicPr>
                      <a:picLocks noChangeAspect="1" noChangeArrowheads="1"/>
                    </pic:cNvPicPr>
                  </pic:nvPicPr>
                  <pic:blipFill>
                    <a:blip r:embed="rId5"/>
                    <a:srcRect/>
                    <a:stretch>
                      <a:fillRect/>
                    </a:stretch>
                  </pic:blipFill>
                  <pic:spPr>
                    <a:xfrm>
                      <a:off x="0" y="0"/>
                      <a:ext cx="5181600" cy="7096125"/>
                    </a:xfrm>
                    <a:prstGeom prst="rect">
                      <a:avLst/>
                    </a:prstGeom>
                    <a:noFill/>
                    <a:ln w="9525">
                      <a:noFill/>
                      <a:miter lim="800000"/>
                      <a:headEnd/>
                      <a:tailEnd/>
                    </a:ln>
                  </pic:spPr>
                </pic:pic>
              </a:graphicData>
            </a:graphic>
          </wp:inline>
        </w:drawing>
      </w:r>
    </w:p>
    <w:p>
      <w:pPr>
        <w:pStyle w:val="3"/>
        <w:widowControl/>
        <w:rPr>
          <w:rFonts w:ascii="黑体" w:eastAsia="黑体"/>
        </w:rPr>
      </w:pPr>
      <w:r>
        <w:rPr>
          <w:rFonts w:hint="eastAsia" w:ascii="黑体" w:eastAsia="黑体" w:cs="黑体"/>
        </w:rPr>
        <w:t>此报告用于在国（境）外取得学历学位且已在教育部留学服务中心办理认证并取得该报告者。</w:t>
      </w:r>
    </w:p>
    <w:p>
      <w:bookmarkStart w:id="0" w:name="_GoBack"/>
      <w:bookmarkEnd w:id="0"/>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 w:name="创艺简标宋">
    <w:panose1 w:val="00000000000000000000"/>
    <w:charset w:val="86"/>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cs="Times New Roman"/>
      </w:rPr>
    </w:pPr>
    <w:r>
      <w:fldChar w:fldCharType="begin"/>
    </w:r>
    <w:r>
      <w:instrText xml:space="preserve"> PAGE   \* MERGEFORMAT </w:instrText>
    </w:r>
    <w:r>
      <w:fldChar w:fldCharType="separate"/>
    </w:r>
    <w:r>
      <w:rPr>
        <w:lang w:val="zh-CN"/>
      </w:rPr>
      <w:t>17</w:t>
    </w:r>
    <w:r>
      <w:rPr>
        <w:lang w:val="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7C022E"/>
    <w:rsid w:val="487C022E"/>
    <w:rsid w:val="77EE0E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uiPriority w:val="99"/>
    <w:pPr>
      <w:spacing w:before="100" w:beforeAutospacing="1" w:after="100" w:afterAutospacing="1"/>
      <w:jc w:val="left"/>
    </w:pPr>
    <w:rPr>
      <w:rFonts w:ascii="Times New Roman" w:hAnsi="Times New Roman" w:cs="Times New Roman"/>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2019-03-13T11:40:00Z</dcterms:created>
  <dc:creator>追憶</dc:creator>
  <cp:lastModifiedBy>追憶</cp:lastModifiedBy>
  <dcterms:modified xsi:type="dcterms:W3CDTF">2019-03-13T11:42:00Z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2052-11.1.0.8515</vt:lpwstr>
  </property>
</Properties>
</file>