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textAlignment w:val="auto"/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小标宋" w:hAnsi="小标宋" w:eastAsia="小标宋" w:cs="小标宋"/>
          <w:b w:val="0"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小标宋" w:hAnsi="小标宋" w:eastAsia="小标宋" w:cs="小标宋"/>
          <w:b w:val="0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小标宋" w:hAnsi="小标宋" w:eastAsia="小标宋" w:cs="小标宋"/>
          <w:b w:val="0"/>
          <w:i w:val="0"/>
          <w:caps w:val="0"/>
          <w:color w:val="333333"/>
          <w:spacing w:val="0"/>
          <w:sz w:val="44"/>
          <w:szCs w:val="44"/>
          <w:shd w:val="clear" w:fill="FFFFFF"/>
        </w:rPr>
        <w:t>个人承诺书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小标宋" w:hAnsi="小标宋" w:eastAsia="小标宋" w:cs="小标宋"/>
          <w:b w:val="0"/>
          <w:i w:val="0"/>
          <w:caps w:val="0"/>
          <w:color w:val="333333"/>
          <w:spacing w:val="0"/>
          <w:sz w:val="44"/>
          <w:szCs w:val="44"/>
          <w:shd w:val="clear" w:fill="FFFFFF"/>
        </w:rPr>
      </w:pPr>
    </w:p>
    <w:p>
      <w:pPr>
        <w:widowControl/>
        <w:jc w:val="left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本人已仔细阅读《中共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雷波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县委组织部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雷波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县财政局关于公开遴选县管重点国有企业领导人员的公告》，清楚并理解其内容。在此郑重承诺：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一、本人提供的个人信息及提交的报名表及其他相关证明材料均真实、准确、完整。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二、本人若被确定为考察对象初步人选，自愿接受统一组织的体检。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三、本人若被确定为考察人选，自愿接受考察和背景调查。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、若能考聘为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雷波</w:t>
      </w:r>
      <w:r>
        <w:rPr>
          <w:rFonts w:hint="default" w:ascii="Times New Roman" w:hAnsi="Times New Roman" w:eastAsia="仿宋_GB2312" w:cs="Times New Roman"/>
          <w:sz w:val="32"/>
        </w:rPr>
        <w:t>县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金沙江国有资产经营</w:t>
      </w:r>
      <w:r>
        <w:rPr>
          <w:rFonts w:hint="default" w:ascii="Times New Roman" w:hAnsi="Times New Roman" w:eastAsia="仿宋_GB2312" w:cs="Times New Roman"/>
          <w:sz w:val="32"/>
        </w:rPr>
        <w:t>有限公司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总经理，被录用后，自愿放弃原</w:t>
      </w:r>
      <w:r>
        <w:rPr>
          <w:rFonts w:hint="eastAsia" w:ascii="Times New Roman" w:hAnsi="Times New Roman" w:eastAsia="仿宋_GB2312" w:cs="Times New Roman"/>
          <w:sz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身份。（</w:t>
      </w:r>
      <w:r>
        <w:rPr>
          <w:rFonts w:hint="default" w:ascii="Times New Roman" w:hAnsi="Times New Roman" w:eastAsia="仿宋_GB2312" w:cs="Times New Roman"/>
          <w:sz w:val="32"/>
        </w:rPr>
        <w:t>党政机关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公务员、参公人员</w:t>
      </w:r>
      <w:r>
        <w:rPr>
          <w:rFonts w:hint="default" w:ascii="Times New Roman" w:hAnsi="Times New Roman" w:eastAsia="仿宋_GB2312" w:cs="Times New Roman"/>
          <w:sz w:val="32"/>
        </w:rPr>
        <w:t>、事业单位符合报名条件的报名人员</w:t>
      </w:r>
      <w:r>
        <w:rPr>
          <w:rFonts w:hint="eastAsia" w:ascii="Times New Roman" w:hAnsi="Times New Roman" w:eastAsia="仿宋_GB2312" w:cs="Times New Roman"/>
          <w:sz w:val="32"/>
          <w:lang w:eastAsia="zh-CN"/>
        </w:rPr>
        <w:t>填写此栏）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、对违反以上承诺所造成的后果，本人自愿承担相应责任。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textAlignment w:val="auto"/>
        <w:rPr>
          <w:rFonts w:hint="eastAsia" w:ascii="Times New Roman" w:hAnsi="Times New Roman" w:eastAsia="仿宋_GB2312" w:cs="Times New Roman"/>
          <w:sz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                            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承诺人签字：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 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                               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   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B0591"/>
    <w:rsid w:val="158B0591"/>
    <w:rsid w:val="2A2110D1"/>
    <w:rsid w:val="39507930"/>
    <w:rsid w:val="436905DA"/>
    <w:rsid w:val="6B1C6F70"/>
    <w:rsid w:val="6F6C1FDA"/>
    <w:rsid w:val="7A81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2021-03-15T07:49:00Z</dcterms:created>
  <dc:creator>Administrator</dc:creator>
  <cp:lastModifiedBy>Administrator</cp:lastModifiedBy>
  <cp:lastPrinted>2021-03-15T11:49:00Z</cp:lastPrinted>
  <dcterms:modified xsi:type="dcterms:W3CDTF">2021-03-15T13:35:07Z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