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600" w:lineRule="exact"/>
        <w:contextualSpacing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绵阳市安州区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2021年面向区外</w:t>
      </w:r>
      <w:r>
        <w:rPr>
          <w:rFonts w:hint="eastAsia" w:ascii="方正小标宋简体" w:eastAsia="方正小标宋简体"/>
          <w:b/>
          <w:sz w:val="44"/>
          <w:szCs w:val="44"/>
        </w:rPr>
        <w:t>公开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考</w:t>
      </w:r>
      <w:r>
        <w:rPr>
          <w:rFonts w:hint="eastAsia" w:ascii="方正小标宋简体" w:eastAsia="方正小标宋简体"/>
          <w:b/>
          <w:sz w:val="44"/>
          <w:szCs w:val="44"/>
        </w:rPr>
        <w:t>调</w:t>
      </w:r>
    </w:p>
    <w:p>
      <w:pPr>
        <w:spacing w:line="600" w:lineRule="exact"/>
        <w:contextualSpacing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教师个人承诺书</w:t>
      </w:r>
    </w:p>
    <w:p>
      <w:pPr>
        <w:spacing w:line="600" w:lineRule="exact"/>
        <w:contextualSpacing/>
        <w:jc w:val="center"/>
        <w:rPr>
          <w:b/>
          <w:sz w:val="36"/>
          <w:szCs w:val="36"/>
        </w:rPr>
      </w:pPr>
    </w:p>
    <w:p>
      <w:pPr>
        <w:spacing w:line="600" w:lineRule="exact"/>
        <w:ind w:firstLine="640" w:firstLineChars="200"/>
        <w:contextualSpacing/>
        <w:rPr>
          <w:rFonts w:hint="eastAsia" w:ascii="仿宋_GB2312" w:hAnsi="宋体" w:eastAsia="仿宋_GB2312"/>
          <w:sz w:val="32"/>
          <w:szCs w:val="32"/>
          <w:u w:val="thick"/>
        </w:rPr>
      </w:pPr>
      <w:r>
        <w:rPr>
          <w:rFonts w:hint="eastAsia" w:ascii="仿宋_GB2312" w:hAnsi="宋体" w:eastAsia="仿宋_GB2312"/>
          <w:sz w:val="32"/>
          <w:szCs w:val="32"/>
        </w:rPr>
        <w:t>我是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，现为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/>
          <w:sz w:val="32"/>
          <w:szCs w:val="32"/>
        </w:rPr>
        <w:t>学校在编在岗教师，拟参加绵阳市安州区面向区外教师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/>
          <w:sz w:val="32"/>
          <w:szCs w:val="32"/>
        </w:rPr>
        <w:t>调，报考</w:t>
      </w:r>
    </w:p>
    <w:p>
      <w:pPr>
        <w:spacing w:line="600" w:lineRule="exact"/>
        <w:ind w:firstLine="0" w:firstLineChars="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/>
          <w:sz w:val="32"/>
          <w:szCs w:val="32"/>
        </w:rPr>
        <w:t>学校学科职位。现作如下承诺：</w:t>
      </w:r>
    </w:p>
    <w:p>
      <w:pPr>
        <w:spacing w:line="60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一、本人近三年师德师风表现合格，所提交的个人信息和相关资料真实准确，否则，个人自动放弃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考调</w:t>
      </w:r>
      <w:r>
        <w:rPr>
          <w:rFonts w:hint="eastAsia" w:ascii="仿宋_GB2312" w:hAnsi="宋体" w:eastAsia="仿宋_GB2312"/>
          <w:sz w:val="32"/>
          <w:szCs w:val="32"/>
        </w:rPr>
        <w:t>资格，并承担所产生的一切后果。</w:t>
      </w:r>
    </w:p>
    <w:p>
      <w:pPr>
        <w:spacing w:line="60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/>
          <w:sz w:val="32"/>
          <w:szCs w:val="32"/>
        </w:rPr>
        <w:t>调岗位（或安州区公办学校）工作服务期满五年后方可申请调离安州区教体系统。</w:t>
      </w:r>
    </w:p>
    <w:p>
      <w:pPr>
        <w:spacing w:line="600" w:lineRule="exact"/>
        <w:contextualSpacing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ind w:firstLine="4480" w:firstLineChars="14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承诺人（签字）：</w:t>
      </w:r>
    </w:p>
    <w:p>
      <w:pPr>
        <w:spacing w:line="60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hAnsi="宋体" w:eastAsia="仿宋_GB2312"/>
          <w:sz w:val="32"/>
          <w:szCs w:val="32"/>
        </w:rPr>
        <w:t>1年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14815"/>
    <w:rsid w:val="5B9A7876"/>
    <w:rsid w:val="7F4148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2021-04-01T07:40:00Z</dcterms:created>
  <dc:creator>jp</dc:creator>
  <cp:lastModifiedBy>jp</cp:lastModifiedBy>
  <dcterms:modified xsi:type="dcterms:W3CDTF">2021-04-01T07:41:48Z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