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center"/>
        <w:outlineLvl w:val="9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tbl>
      <w:tblPr>
        <w:tblStyle w:val="3"/>
        <w:tblW w:w="14661" w:type="dxa"/>
        <w:tblInd w:w="-62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45"/>
        <w:gridCol w:w="540"/>
        <w:gridCol w:w="3126"/>
        <w:gridCol w:w="585"/>
        <w:gridCol w:w="435"/>
        <w:gridCol w:w="690"/>
        <w:gridCol w:w="795"/>
        <w:gridCol w:w="1005"/>
        <w:gridCol w:w="900"/>
        <w:gridCol w:w="1185"/>
        <w:gridCol w:w="1020"/>
        <w:gridCol w:w="975"/>
        <w:gridCol w:w="990"/>
        <w:gridCol w:w="13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133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南充文化旅游职业学院2021年第二批“嘉陵江英才工程”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考核招聘工作人员考试成绩及排名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考室号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抽签号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笔试折合成绩40%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面试折合成绩60%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技能测试成绩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面试总成绩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任华龙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24</w:t>
            </w:r>
            <w:r>
              <w:rPr>
                <w:rStyle w:val="5"/>
                <w:lang w:val="en-US" w:eastAsia="zh-CN" w:bidi="ar"/>
              </w:rPr>
              <w:t>摄影摄像教师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24</w:t>
            </w:r>
            <w:r>
              <w:rPr>
                <w:rStyle w:val="5"/>
                <w:lang w:val="en-US" w:eastAsia="zh-CN" w:bidi="ar"/>
              </w:rPr>
              <w:t>摄影摄像教师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张秀芸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24</w:t>
            </w:r>
            <w:r>
              <w:rPr>
                <w:rStyle w:val="5"/>
                <w:lang w:val="en-US" w:eastAsia="zh-CN" w:bidi="ar"/>
              </w:rPr>
              <w:t>摄影摄像教师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新媒体运营教师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26</w:t>
            </w:r>
            <w:r>
              <w:rPr>
                <w:rStyle w:val="5"/>
                <w:lang w:val="en-US" w:eastAsia="zh-CN" w:bidi="ar"/>
              </w:rPr>
              <w:t>视频编辑教师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林伊飞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26</w:t>
            </w:r>
            <w:r>
              <w:rPr>
                <w:rStyle w:val="5"/>
                <w:lang w:val="en-US" w:eastAsia="zh-CN" w:bidi="ar"/>
              </w:rPr>
              <w:t>视频编辑教师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22</w:t>
            </w:r>
            <w:r>
              <w:rPr>
                <w:rStyle w:val="5"/>
                <w:lang w:val="en-US" w:eastAsia="zh-CN" w:bidi="ar"/>
              </w:rPr>
              <w:t>艺术设计教师（副高职称及以上）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87.33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87.33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31</w:t>
            </w:r>
            <w:r>
              <w:rPr>
                <w:rStyle w:val="5"/>
                <w:lang w:val="en-US" w:eastAsia="zh-CN" w:bidi="ar"/>
              </w:rPr>
              <w:t>产品设计教师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67.67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67.67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闻世亮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34</w:t>
            </w:r>
            <w:r>
              <w:rPr>
                <w:rStyle w:val="5"/>
                <w:lang w:val="en-US" w:eastAsia="zh-CN" w:bidi="ar"/>
              </w:rPr>
              <w:t>动画设计教师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李姝霓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34</w:t>
            </w:r>
            <w:r>
              <w:rPr>
                <w:rStyle w:val="5"/>
                <w:lang w:val="en-US" w:eastAsia="zh-CN" w:bidi="ar"/>
              </w:rPr>
              <w:t>动画设计教师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34</w:t>
            </w:r>
            <w:r>
              <w:rPr>
                <w:rStyle w:val="5"/>
                <w:lang w:val="en-US" w:eastAsia="zh-CN" w:bidi="ar"/>
              </w:rPr>
              <w:t>动画设计教师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刘芳伶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34</w:t>
            </w:r>
            <w:r>
              <w:rPr>
                <w:rStyle w:val="5"/>
                <w:lang w:val="en-US" w:eastAsia="zh-CN" w:bidi="ar"/>
              </w:rPr>
              <w:t>动画设计教师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6</w:t>
            </w:r>
            <w:r>
              <w:rPr>
                <w:rStyle w:val="5"/>
                <w:lang w:val="en-US" w:eastAsia="zh-CN" w:bidi="ar"/>
              </w:rPr>
              <w:t>信息技术教师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60.67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60.67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彭姣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21</w:t>
            </w:r>
            <w:r>
              <w:rPr>
                <w:rStyle w:val="5"/>
                <w:lang w:val="en-US" w:eastAsia="zh-CN" w:bidi="ar"/>
              </w:rPr>
              <w:t>电子商务教师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杜瑞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30</w:t>
            </w:r>
            <w:r>
              <w:rPr>
                <w:rStyle w:val="5"/>
                <w:lang w:val="en-US" w:eastAsia="zh-CN" w:bidi="ar"/>
              </w:rPr>
              <w:t>会计教师（中级职称及以上）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10</w:t>
            </w:r>
            <w:r>
              <w:rPr>
                <w:rStyle w:val="5"/>
                <w:lang w:val="en-US" w:eastAsia="zh-CN" w:bidi="ar"/>
              </w:rPr>
              <w:t>普通话教师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李绪静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思政教师（中级职称及以上）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刘黎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思政教师（中级职称及以上）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7</w:t>
            </w:r>
            <w:r>
              <w:rPr>
                <w:rStyle w:val="5"/>
                <w:lang w:val="en-US" w:eastAsia="zh-CN" w:bidi="ar"/>
              </w:rPr>
              <w:t>英语教师（中级职称及以上）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75.33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75.33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7</w:t>
            </w:r>
            <w:r>
              <w:rPr>
                <w:rStyle w:val="5"/>
                <w:lang w:val="en-US" w:eastAsia="zh-CN" w:bidi="ar"/>
              </w:rPr>
              <w:t>英语教师（中级职称及以上）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苑显英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2</w:t>
            </w:r>
            <w:r>
              <w:rPr>
                <w:rStyle w:val="5"/>
                <w:lang w:val="en-US" w:eastAsia="zh-CN" w:bidi="ar"/>
              </w:rPr>
              <w:t>体育教师（中级职称及以上）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面试总成绩=讲课成绩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60%+技能测试成绩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杜红伟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2</w:t>
            </w:r>
            <w:r>
              <w:rPr>
                <w:rStyle w:val="5"/>
                <w:lang w:val="en-US" w:eastAsia="zh-CN" w:bidi="ar"/>
              </w:rPr>
              <w:t>体育教师（中级职称及以上）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陈爽娇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13</w:t>
            </w:r>
            <w:r>
              <w:rPr>
                <w:rStyle w:val="5"/>
                <w:lang w:val="en-US" w:eastAsia="zh-CN" w:bidi="ar"/>
              </w:rPr>
              <w:t>舞蹈教师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代颖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13</w:t>
            </w:r>
            <w:r>
              <w:rPr>
                <w:rStyle w:val="5"/>
                <w:lang w:val="en-US" w:eastAsia="zh-CN" w:bidi="ar"/>
              </w:rPr>
              <w:t>舞蹈教师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88.33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88.13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龚敬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86.33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32.60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赵俪芃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秦小梅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52.20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88.67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53.20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黄欣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85.67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景玉林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冯思源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89.67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30.60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84.33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30.40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88.33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张皓博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管理岗工作人员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30.40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管理岗工作人员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26.40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80.33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48.20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40ADC"/>
    <w:rsid w:val="15540ADC"/>
    <w:rsid w:val="170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2021-04-29T09:12:00Z</dcterms:created>
  <dc:creator>Lenovo</dc:creator>
  <cp:lastModifiedBy>Lenovo</cp:lastModifiedBy>
  <dcterms:modified xsi:type="dcterms:W3CDTF">2021-04-29T09:52:35Z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