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pacing w:val="-8"/>
          <w:lang w:eastAsia="zh-CN"/>
        </w:rPr>
      </w:pPr>
      <w:r>
        <w:rPr>
          <w:rFonts w:ascii="Times New Roman" w:hAnsi="Times New Roman" w:eastAsia="黑体"/>
          <w:spacing w:val="-8"/>
        </w:rPr>
        <w:t>附件</w:t>
      </w:r>
      <w:r>
        <w:rPr>
          <w:rFonts w:hint="eastAsia" w:ascii="Times New Roman" w:hAnsi="Times New Roman" w:eastAsia="黑体"/>
          <w:spacing w:val="-8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黑体"/>
          <w:spacing w:val="-8"/>
        </w:rPr>
      </w:pPr>
    </w:p>
    <w:p>
      <w:pPr>
        <w:spacing w:line="560" w:lineRule="exact"/>
        <w:jc w:val="center"/>
        <w:rPr>
          <w:rFonts w:ascii="Times New Roman" w:hAnsi="Times New Roman" w:eastAsia="黑体"/>
          <w:spacing w:val="-8"/>
        </w:rPr>
      </w:pPr>
      <w:r>
        <w:rPr>
          <w:rFonts w:ascii="Times New Roman" w:hAnsi="Times New Roman" w:eastAsia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637540</wp:posOffset>
            </wp:positionV>
            <wp:extent cx="4762500" cy="6739255"/>
            <wp:effectExtent l="19050" t="0" r="0" b="0"/>
            <wp:wrapTopAndBottom/>
            <wp:docPr id="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pacing w:val="-8"/>
          <w:sz w:val="44"/>
          <w:szCs w:val="44"/>
        </w:rPr>
        <w:t>“四川天府健康通”二维码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6B7"/>
    <w:rsid w:val="002C56B7"/>
    <w:rsid w:val="004E2BAD"/>
    <w:rsid w:val="41D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0</TotalTime>
  <ScaleCrop>false</ScaleCrop>
  <LinksUpToDate>false</LinksUpToDate>
  <CharactersWithSpaces>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2021-01-25T03:02:00Z</dcterms:created>
  <dc:creator>Administrator</dc:creator>
  <cp:lastModifiedBy>花开半夏</cp:lastModifiedBy>
  <dcterms:modified xsi:type="dcterms:W3CDTF">2021-03-01T00:51:37Z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