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07" w:rsidRPr="003D7D07" w:rsidRDefault="003D7D07" w:rsidP="003D7D07">
      <w:pPr>
        <w:spacing w:line="594" w:lineRule="exact"/>
        <w:jc w:val="left"/>
        <w:rPr>
          <w:rFonts w:ascii="仿宋_GB2312" w:eastAsia="仿宋_GB2312" w:hAnsi="Courier New"/>
          <w:color w:val="000000"/>
          <w:sz w:val="32"/>
          <w:szCs w:val="32"/>
        </w:rPr>
      </w:pPr>
      <w:r>
        <w:rPr>
          <w:rFonts w:ascii="仿宋_GB2312" w:eastAsia="仿宋_GB2312" w:hAnsi="Courier New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Courier New"/>
          <w:color w:val="000000"/>
          <w:sz w:val="32"/>
          <w:szCs w:val="32"/>
        </w:rPr>
        <w:t>3</w:t>
      </w:r>
      <w:r>
        <w:rPr>
          <w:rFonts w:ascii="仿宋_GB2312" w:eastAsia="仿宋_GB2312" w:hAnsi="Courier New" w:hint="eastAsia"/>
          <w:color w:val="000000"/>
          <w:sz w:val="32"/>
          <w:szCs w:val="32"/>
        </w:rPr>
        <w:t>：</w:t>
      </w:r>
    </w:p>
    <w:p w:rsidR="003D7D07" w:rsidRPr="003D7D07" w:rsidRDefault="003D7D07" w:rsidP="003D7D07">
      <w:pPr>
        <w:spacing w:line="594" w:lineRule="exact"/>
        <w:jc w:val="center"/>
        <w:rPr>
          <w:rFonts w:ascii="方正小标宋_GBK" w:eastAsia="方正小标宋_GBK" w:hAnsi="Courier New"/>
          <w:color w:val="000000"/>
          <w:sz w:val="44"/>
          <w:szCs w:val="44"/>
        </w:rPr>
      </w:pPr>
      <w:r w:rsidRPr="003D7D07">
        <w:rPr>
          <w:rFonts w:ascii="方正小标宋_GBK" w:eastAsia="方正小标宋_GBK" w:hAnsi="Courier New" w:hint="eastAsia"/>
          <w:color w:val="000000"/>
          <w:sz w:val="44"/>
          <w:szCs w:val="44"/>
        </w:rPr>
        <w:t>中共雅安市委党校</w:t>
      </w:r>
    </w:p>
    <w:p w:rsidR="003B41FA" w:rsidRDefault="003D7D07" w:rsidP="003D7D07">
      <w:pPr>
        <w:spacing w:line="594" w:lineRule="exact"/>
        <w:jc w:val="center"/>
        <w:rPr>
          <w:rStyle w:val="html-tag"/>
          <w:rFonts w:ascii="方正小标宋_GBK" w:eastAsia="方正小标宋_GBK" w:hAnsi="Courier New"/>
          <w:sz w:val="44"/>
          <w:szCs w:val="44"/>
        </w:rPr>
      </w:pPr>
      <w:r w:rsidRPr="003D7D07">
        <w:rPr>
          <w:rFonts w:ascii="方正小标宋_GBK" w:eastAsia="方正小标宋_GBK" w:hAnsi="Courier New" w:hint="eastAsia"/>
          <w:color w:val="000000"/>
          <w:w w:val="96"/>
          <w:sz w:val="44"/>
          <w:szCs w:val="44"/>
        </w:rPr>
        <w:t>202</w:t>
      </w:r>
      <w:r w:rsidR="003F3409">
        <w:rPr>
          <w:rFonts w:ascii="方正小标宋_GBK" w:eastAsia="方正小标宋_GBK" w:hAnsi="Courier New"/>
          <w:color w:val="000000"/>
          <w:w w:val="96"/>
          <w:sz w:val="44"/>
          <w:szCs w:val="44"/>
        </w:rPr>
        <w:t>1</w:t>
      </w:r>
      <w:r w:rsidRPr="003D7D07">
        <w:rPr>
          <w:rFonts w:ascii="方正小标宋_GBK" w:eastAsia="方正小标宋_GBK" w:hAnsi="Courier New" w:hint="eastAsia"/>
          <w:color w:val="000000"/>
          <w:w w:val="96"/>
          <w:sz w:val="44"/>
          <w:szCs w:val="44"/>
        </w:rPr>
        <w:t>年</w:t>
      </w:r>
      <w:r w:rsidR="003F3409">
        <w:rPr>
          <w:rFonts w:ascii="方正小标宋_GBK" w:eastAsia="方正小标宋_GBK" w:hAnsi="Courier New" w:hint="eastAsia"/>
          <w:color w:val="000000"/>
          <w:w w:val="96"/>
          <w:sz w:val="44"/>
          <w:szCs w:val="44"/>
        </w:rPr>
        <w:t>上</w:t>
      </w:r>
      <w:r w:rsidRPr="003D7D07">
        <w:rPr>
          <w:rFonts w:ascii="方正小标宋_GBK" w:eastAsia="方正小标宋_GBK" w:hAnsi="Courier New" w:hint="eastAsia"/>
          <w:color w:val="000000"/>
          <w:w w:val="96"/>
          <w:sz w:val="44"/>
          <w:szCs w:val="44"/>
        </w:rPr>
        <w:t>半年公开考核招聘高学历及急需专业人员</w:t>
      </w:r>
      <w:bookmarkStart w:id="0" w:name="_GoBack"/>
      <w:r w:rsidR="000A701B">
        <w:rPr>
          <w:rFonts w:ascii="方正小标宋_GBK" w:eastAsia="方正小标宋_GBK" w:hAnsi="Courier New" w:hint="eastAsia"/>
          <w:color w:val="000000"/>
          <w:sz w:val="44"/>
          <w:szCs w:val="44"/>
        </w:rPr>
        <w:t>疫情防控个人健康信息承诺书</w:t>
      </w:r>
      <w:bookmarkEnd w:id="0"/>
    </w:p>
    <w:p w:rsidR="003B41FA" w:rsidRDefault="003B41FA">
      <w:pPr>
        <w:spacing w:line="594" w:lineRule="exact"/>
        <w:rPr>
          <w:rFonts w:ascii="方正仿宋_GBK" w:eastAsia="方正仿宋_GBK" w:hAnsi="Courier New"/>
          <w:color w:val="000000"/>
          <w:sz w:val="32"/>
          <w:szCs w:val="32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63"/>
        <w:gridCol w:w="1560"/>
        <w:gridCol w:w="1842"/>
        <w:gridCol w:w="5132"/>
      </w:tblGrid>
      <w:tr w:rsidR="003B41FA">
        <w:tc>
          <w:tcPr>
            <w:tcW w:w="963" w:type="dxa"/>
          </w:tcPr>
          <w:p w:rsidR="003B41FA" w:rsidRDefault="000A701B">
            <w:pPr>
              <w:spacing w:line="594" w:lineRule="exact"/>
              <w:jc w:val="center"/>
              <w:rPr>
                <w:rFonts w:ascii="方正黑体_GBK" w:eastAsia="方正黑体_GBK" w:hAnsi="Courier New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3B41FA" w:rsidRDefault="003B41FA">
            <w:pPr>
              <w:spacing w:line="594" w:lineRule="exact"/>
              <w:jc w:val="center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41FA" w:rsidRDefault="000A701B">
            <w:pPr>
              <w:spacing w:line="594" w:lineRule="exact"/>
              <w:jc w:val="center"/>
              <w:rPr>
                <w:rFonts w:ascii="方正黑体_GBK" w:eastAsia="方正黑体_GBK" w:hAnsi="Courier New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5132" w:type="dxa"/>
          </w:tcPr>
          <w:p w:rsidR="003B41FA" w:rsidRDefault="003B41FA">
            <w:pPr>
              <w:spacing w:line="594" w:lineRule="exact"/>
              <w:jc w:val="center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</w:p>
        </w:tc>
      </w:tr>
      <w:tr w:rsidR="003B41FA">
        <w:tc>
          <w:tcPr>
            <w:tcW w:w="963" w:type="dxa"/>
          </w:tcPr>
          <w:p w:rsidR="003B41FA" w:rsidRDefault="000A701B">
            <w:pPr>
              <w:spacing w:line="594" w:lineRule="exact"/>
              <w:jc w:val="center"/>
              <w:rPr>
                <w:rFonts w:ascii="方正黑体_GBK" w:eastAsia="方正黑体_GBK" w:hAnsi="Courier New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:rsidR="003B41FA" w:rsidRDefault="003B41FA">
            <w:pPr>
              <w:spacing w:line="594" w:lineRule="exact"/>
              <w:jc w:val="center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41FA" w:rsidRDefault="000A701B">
            <w:pPr>
              <w:spacing w:line="594" w:lineRule="exact"/>
              <w:jc w:val="center"/>
              <w:rPr>
                <w:rFonts w:ascii="方正黑体_GBK" w:eastAsia="方正黑体_GBK" w:hAnsi="Courier New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联系</w:t>
            </w:r>
            <w:r w:rsidR="003D7D07"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5132" w:type="dxa"/>
          </w:tcPr>
          <w:p w:rsidR="003B41FA" w:rsidRDefault="003B41FA">
            <w:pPr>
              <w:spacing w:line="594" w:lineRule="exact"/>
              <w:jc w:val="center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</w:p>
        </w:tc>
      </w:tr>
      <w:tr w:rsidR="003B41FA">
        <w:tc>
          <w:tcPr>
            <w:tcW w:w="963" w:type="dxa"/>
          </w:tcPr>
          <w:p w:rsidR="003B41FA" w:rsidRDefault="003D7D07">
            <w:pPr>
              <w:spacing w:line="594" w:lineRule="exact"/>
              <w:jc w:val="center"/>
              <w:rPr>
                <w:rFonts w:ascii="方正黑体_GBK" w:eastAsia="方正黑体_GBK" w:hAnsi="Courier New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居住地址</w:t>
            </w:r>
          </w:p>
        </w:tc>
        <w:tc>
          <w:tcPr>
            <w:tcW w:w="8534" w:type="dxa"/>
            <w:gridSpan w:val="3"/>
          </w:tcPr>
          <w:p w:rsidR="003B41FA" w:rsidRDefault="003B41FA">
            <w:pPr>
              <w:spacing w:line="594" w:lineRule="exact"/>
              <w:jc w:val="center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</w:p>
        </w:tc>
      </w:tr>
      <w:tr w:rsidR="003B41FA">
        <w:tc>
          <w:tcPr>
            <w:tcW w:w="9497" w:type="dxa"/>
            <w:gridSpan w:val="4"/>
          </w:tcPr>
          <w:p w:rsidR="003B41FA" w:rsidRDefault="000A701B">
            <w:pPr>
              <w:spacing w:line="594" w:lineRule="exact"/>
              <w:jc w:val="center"/>
              <w:rPr>
                <w:rFonts w:ascii="方正黑体_GBK" w:eastAsia="方正黑体_GBK" w:hAnsi="Courier New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Courier New" w:hint="eastAsia"/>
                <w:color w:val="000000"/>
                <w:sz w:val="32"/>
                <w:szCs w:val="32"/>
              </w:rPr>
              <w:t>承诺事项</w:t>
            </w:r>
          </w:p>
        </w:tc>
      </w:tr>
      <w:tr w:rsidR="003B41FA">
        <w:tc>
          <w:tcPr>
            <w:tcW w:w="9497" w:type="dxa"/>
            <w:gridSpan w:val="4"/>
          </w:tcPr>
          <w:p w:rsidR="003B41FA" w:rsidRDefault="000A701B">
            <w:pPr>
              <w:spacing w:line="594" w:lineRule="exact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本人承诺：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Style w:val="html-tag"/>
                <w:rFonts w:ascii="方正仿宋_GBK" w:eastAsia="方正仿宋_GBK" w:hAnsi="Courier New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一、没有被诊断新冠肺炎确诊病例或疑似病例；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二、没有与新冠肺炎确诊病例或疑似病例密切接触；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Style w:val="html-tag"/>
                <w:rFonts w:ascii="方正仿宋_GBK" w:eastAsia="方正仿宋_GBK"/>
                <w:sz w:val="32"/>
                <w:szCs w:val="32"/>
              </w:rPr>
            </w:pPr>
            <w:r>
              <w:rPr>
                <w:rStyle w:val="html-tag"/>
                <w:rFonts w:ascii="方正仿宋_GBK" w:eastAsia="方正仿宋_GBK" w:hint="eastAsia"/>
                <w:sz w:val="32"/>
                <w:szCs w:val="32"/>
              </w:rPr>
              <w:t>三、</w:t>
            </w: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过去14天没有与来自疫情中高风险地区人员有密切接触；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Style w:val="html-tag"/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四、过去14天没有去过疫情中高风险地区；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Style w:val="html-tag"/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五、没有被留验站集中隔离观察或留观后已解除医学观察；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六、目前没有发热、咳嗽、乏力、胸闷等症状；</w:t>
            </w:r>
          </w:p>
          <w:p w:rsidR="003B41FA" w:rsidRDefault="000A701B">
            <w:pPr>
              <w:spacing w:line="594" w:lineRule="exact"/>
              <w:ind w:firstLineChars="200" w:firstLine="420"/>
              <w:rPr>
                <w:rStyle w:val="html-tag"/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Ansi="Courier New" w:hint="eastAsia"/>
                <w:color w:val="000000"/>
              </w:rPr>
              <w:t xml:space="preserve"> </w:t>
            </w:r>
            <w:r>
              <w:rPr>
                <w:rFonts w:hAnsi="Courier New"/>
                <w:color w:val="000000"/>
              </w:rPr>
              <w:t xml:space="preserve"> </w:t>
            </w:r>
            <w:r>
              <w:rPr>
                <w:rFonts w:ascii="方正仿宋_GBK" w:eastAsia="方正仿宋_GBK" w:hAnsi="Courier New" w:hint="eastAsia"/>
                <w:b/>
                <w:color w:val="000000"/>
                <w:sz w:val="32"/>
                <w:szCs w:val="32"/>
              </w:rPr>
              <w:t>七、</w:t>
            </w:r>
            <w:r w:rsidR="003D7D07">
              <w:rPr>
                <w:rFonts w:ascii="方正仿宋_GBK" w:eastAsia="方正仿宋_GBK" w:hAnsi="Courier New" w:hint="eastAsia"/>
                <w:b/>
                <w:color w:val="000000"/>
                <w:sz w:val="32"/>
                <w:szCs w:val="32"/>
              </w:rPr>
              <w:t>考生</w:t>
            </w:r>
            <w:r>
              <w:rPr>
                <w:rFonts w:ascii="方正仿宋_GBK" w:eastAsia="方正仿宋_GBK" w:hAnsi="Courier New"/>
                <w:b/>
                <w:color w:val="000000"/>
                <w:sz w:val="32"/>
                <w:szCs w:val="32"/>
              </w:rPr>
              <w:t>需持有</w:t>
            </w:r>
            <w:r w:rsidR="003D7D07" w:rsidRPr="003D7D07">
              <w:rPr>
                <w:rFonts w:ascii="方正仿宋_GBK" w:eastAsia="方正仿宋_GBK" w:hAnsi="Courier New" w:hint="eastAsia"/>
                <w:b/>
                <w:color w:val="000000"/>
                <w:sz w:val="32"/>
                <w:szCs w:val="32"/>
              </w:rPr>
              <w:t>“国家政务服务平台”或“天府健康通”</w:t>
            </w:r>
            <w:r>
              <w:rPr>
                <w:rFonts w:ascii="方正仿宋_GBK" w:eastAsia="方正仿宋_GBK" w:hAnsi="Courier New" w:hint="eastAsia"/>
                <w:b/>
                <w:color w:val="000000"/>
                <w:sz w:val="32"/>
                <w:szCs w:val="32"/>
              </w:rPr>
              <w:t>绿色</w:t>
            </w:r>
            <w:r>
              <w:rPr>
                <w:rFonts w:ascii="方正仿宋_GBK" w:eastAsia="方正仿宋_GBK" w:hAnsi="Courier New"/>
                <w:b/>
                <w:color w:val="000000"/>
                <w:sz w:val="32"/>
                <w:szCs w:val="32"/>
              </w:rPr>
              <w:t>防疫行程卡</w:t>
            </w:r>
            <w:r>
              <w:rPr>
                <w:rFonts w:ascii="方正仿宋_GBK" w:eastAsia="方正仿宋_GBK" w:hAnsi="Courier New" w:hint="eastAsia"/>
                <w:b/>
                <w:color w:val="000000"/>
                <w:sz w:val="32"/>
                <w:szCs w:val="32"/>
              </w:rPr>
              <w:t>（通信</w:t>
            </w:r>
            <w:r>
              <w:rPr>
                <w:rFonts w:ascii="方正仿宋_GBK" w:eastAsia="方正仿宋_GBK" w:hAnsi="Courier New"/>
                <w:b/>
                <w:color w:val="000000"/>
                <w:sz w:val="32"/>
                <w:szCs w:val="32"/>
              </w:rPr>
              <w:t>大数据行程卡</w:t>
            </w:r>
            <w:r>
              <w:rPr>
                <w:rFonts w:ascii="方正仿宋_GBK" w:eastAsia="方正仿宋_GBK" w:hAnsi="Courier New" w:hint="eastAsia"/>
                <w:b/>
                <w:color w:val="000000"/>
                <w:sz w:val="32"/>
                <w:szCs w:val="32"/>
              </w:rPr>
              <w:t>）。</w:t>
            </w:r>
          </w:p>
          <w:p w:rsidR="003B41FA" w:rsidRDefault="000A701B">
            <w:pPr>
              <w:spacing w:line="594" w:lineRule="exact"/>
              <w:ind w:firstLineChars="200" w:firstLine="640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本人对以上提供的健康相关信息的真实性负责,如因信息不实引起疫情传播和扩散,愿承担由此带来的全部法律责任。</w:t>
            </w:r>
          </w:p>
          <w:p w:rsidR="003B41FA" w:rsidRDefault="000A701B">
            <w:pPr>
              <w:spacing w:line="594" w:lineRule="exact"/>
              <w:ind w:firstLineChars="1550" w:firstLine="4960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承诺人：</w:t>
            </w:r>
          </w:p>
          <w:p w:rsidR="003B41FA" w:rsidRDefault="000A701B">
            <w:pPr>
              <w:spacing w:line="594" w:lineRule="exact"/>
              <w:ind w:firstLineChars="1650" w:firstLine="5280"/>
              <w:rPr>
                <w:rFonts w:ascii="方正仿宋_GBK" w:eastAsia="方正仿宋_GBK" w:hAnsi="Courier New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ourier New" w:hint="eastAsia"/>
                <w:color w:val="000000"/>
                <w:sz w:val="32"/>
                <w:szCs w:val="32"/>
              </w:rPr>
              <w:t>年   月   日</w:t>
            </w:r>
          </w:p>
        </w:tc>
      </w:tr>
    </w:tbl>
    <w:p w:rsidR="003B41FA" w:rsidRDefault="003B41FA">
      <w:pPr>
        <w:rPr>
          <w:rFonts w:hint="eastAsia"/>
        </w:rPr>
      </w:pPr>
    </w:p>
    <w:sectPr w:rsidR="003B41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12" w:rsidRDefault="00132512" w:rsidP="003D7D07">
      <w:r>
        <w:separator/>
      </w:r>
    </w:p>
  </w:endnote>
  <w:endnote w:type="continuationSeparator" w:id="0">
    <w:p w:rsidR="00132512" w:rsidRDefault="00132512" w:rsidP="003D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12" w:rsidRDefault="00132512" w:rsidP="003D7D07">
      <w:r>
        <w:separator/>
      </w:r>
    </w:p>
  </w:footnote>
  <w:footnote w:type="continuationSeparator" w:id="0">
    <w:p w:rsidR="00132512" w:rsidRDefault="00132512" w:rsidP="003D7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D"/>
    <w:rsid w:val="000A701B"/>
    <w:rsid w:val="00132512"/>
    <w:rsid w:val="001F33E5"/>
    <w:rsid w:val="0033347D"/>
    <w:rsid w:val="003B41FA"/>
    <w:rsid w:val="003D7D07"/>
    <w:rsid w:val="003F3409"/>
    <w:rsid w:val="00531D7A"/>
    <w:rsid w:val="00594078"/>
    <w:rsid w:val="00B741C5"/>
    <w:rsid w:val="00D460D4"/>
    <w:rsid w:val="00DE14E8"/>
    <w:rsid w:val="59D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8F4A"/>
  <w15:docId w15:val="{D3451474-2CFE-4F68-8A57-88692F01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a0"/>
  </w:style>
  <w:style w:type="paragraph" w:styleId="a4">
    <w:name w:val="header"/>
    <w:basedOn w:val="a"/>
    <w:link w:val="a5"/>
    <w:uiPriority w:val="99"/>
    <w:unhideWhenUsed/>
    <w:rsid w:val="003D7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7D0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7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7D07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E14E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14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2020-12-08T07:18:00Z</cp:lastPrinted>
  <dcterms:created xsi:type="dcterms:W3CDTF">2020-10-26T02:33:00Z</dcterms:created>
  <dcterms:modified xsi:type="dcterms:W3CDTF">2021-05-10T03:27:00Z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