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spacing w:line="580" w:lineRule="atLeast"/>
        <w:jc w:val="center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流行病学史筛查和症状监测表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姓名：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性别：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联系方式：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家庭住址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Spec="center" w:tblpY="56"/>
        <w:tblW w:w="879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7"/>
        <w:gridCol w:w="936"/>
        <w:gridCol w:w="8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筛查内容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500" w:lineRule="atLeast"/>
              <w:ind w:left="80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有/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8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抵仁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前21天内有无境外旅居史、14天内有无境内中高风险地区旅居史，14天内有无境内中高风险地区所在设区市（直辖市为区）旅居史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14天内有无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广东旅居史，若有请在备注栏填写清楚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2.有无与新冠病毒感染者（确诊病例或无症状感染者）密切接触史。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3.有无与新冠病毒感染者密切接触者的接触史。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4.是否为已治愈出院的确诊病例，且尚在随访或医学观察期内。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5.是否为已解除集中隔离医学观察的无症状感染者，且尚在随访或医学观察期内。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3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有无发热、寒战、咳嗽、咳痰、咽痛、打喷嚏、流涕、鼻塞、头痛、乏力、肌肉酸痛、关节酸痛、气促、呼吸困难、胸闷、结膜充血、恶心、呕吐、腹泻、腹痛、皮疹、黄疸、嗅觉或味觉减退等之一症状出现，且未排除其它传染病感染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7.是否接种新冠病毒疫苗，有无接种疫苗接种凭证。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642" w:firstLineChars="200"/>
        <w:jc w:val="left"/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本人承诺以上内容属实，如隐瞒、虚报，本人愿承担一切法律责任和后果。</w:t>
      </w:r>
    </w:p>
    <w:p>
      <w:pPr>
        <w:pStyle w:val="2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承诺人（签字）：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6265F"/>
    <w:rsid w:val="177737C4"/>
    <w:rsid w:val="1DA91096"/>
    <w:rsid w:val="35B86A08"/>
    <w:rsid w:val="39600957"/>
    <w:rsid w:val="3D334A3A"/>
    <w:rsid w:val="5136265F"/>
    <w:rsid w:val="5777027A"/>
    <w:rsid w:val="D31D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tabs>
        <w:tab w:val="left" w:pos="3122"/>
      </w:tabs>
    </w:pPr>
    <w:rPr>
      <w:rFonts w:ascii="宋体" w:cs="Calibri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2021-05-12T18:10:00Z</dcterms:created>
  <dc:creator>NaNAn✨</dc:creator>
  <cp:lastModifiedBy>rstd</cp:lastModifiedBy>
  <cp:lastPrinted>2021-06-21T12:22:13Z</cp:lastPrinted>
  <dcterms:modified xsi:type="dcterms:W3CDTF">2021-06-21T12:22:46Z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A2843C4665434415A2CDED1178A3FF53</vt:lpwstr>
  </property>
</Properties>
</file>