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泽润公司达竹总医院业务副院长岗位职责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（一）认真贯彻国家医疗卫生方针、政策、法规，结合医院实际制定具体的贯彻措施和意见。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做好医院的医疗、护理、医技等科室的业务管理工作；督促检查医疗制度、医护常规和技术操作规程的执行情况；及时了解掌握检查诊断及各科室治疗、护理情况，动态掌握医院危重病患情况，组织检查医院门诊和住院病人的转诊、会诊工作，必要时领导重危病人的会诊、抢救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（三）加强医院外科、创伤、急救业务科室建设，建设外科骨干医疗团队，突出外科特色优势。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（四）制定临床教学计划，负责全院医务人员的业务技术培训学习工作，组织开展医医疗学术研究、医疗技术攻关和新技术运用推广工作。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（六）负责医疗业务信息及病案统计工作。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（七）负责医疗质量管控，坚持管业务必须管安全原则，负责医院医疗安全管理，加强和改进护理管理，不断提高医护质量。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（八）定期分析医疗指标，年度内医院药占比、耗占比达到当地卫健和医保部门考核标准；年度医疗业务收入增长10%、医疗成本降低5%。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（九）完成院长临时交办工作任务。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附件2：</w:t>
      </w:r>
    </w:p>
    <w:p>
      <w:pPr>
        <w:autoSpaceDE w:val="0"/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</w:pPr>
    </w:p>
    <w:p>
      <w:pPr>
        <w:autoSpaceDE w:val="0"/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达竹总医院业务副院长应聘报名登记表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0"/>
        <w:gridCol w:w="264"/>
        <w:gridCol w:w="1418"/>
        <w:gridCol w:w="992"/>
        <w:gridCol w:w="1276"/>
        <w:gridCol w:w="1134"/>
        <w:gridCol w:w="1134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-71" w:leftChars="-34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性  别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出生年月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（  岁）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照片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民  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籍  贯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出生地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入  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时  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参加工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作时间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专业技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术职务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熟悉专业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有何专长</w:t>
            </w:r>
          </w:p>
        </w:tc>
        <w:tc>
          <w:tcPr>
            <w:tcW w:w="40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13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学  历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学  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全日制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教  育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毕业院校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系及专业</w:t>
            </w:r>
          </w:p>
        </w:tc>
        <w:tc>
          <w:tcPr>
            <w:tcW w:w="40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  <w:jc w:val="center"/>
        </w:trPr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在  职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教  育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毕业院校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系及专业</w:t>
            </w:r>
          </w:p>
        </w:tc>
        <w:tc>
          <w:tcPr>
            <w:tcW w:w="40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5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现工作单位及职务</w:t>
            </w:r>
          </w:p>
        </w:tc>
        <w:tc>
          <w:tcPr>
            <w:tcW w:w="629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5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应聘岗位</w:t>
            </w:r>
          </w:p>
        </w:tc>
        <w:tc>
          <w:tcPr>
            <w:tcW w:w="629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0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历</w:t>
            </w:r>
          </w:p>
        </w:tc>
        <w:tc>
          <w:tcPr>
            <w:tcW w:w="7974" w:type="dxa"/>
            <w:gridSpan w:val="7"/>
            <w:noWrap w:val="0"/>
            <w:vAlign w:val="top"/>
          </w:tcPr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申报人签名：        </w:t>
      </w:r>
    </w:p>
    <w:p>
      <w:pPr>
        <w:snapToGrid w:val="0"/>
        <w:spacing w:line="560" w:lineRule="exact"/>
        <w:rPr>
          <w:rFonts w:ascii="宋体" w:hAnsi="宋体" w:cs="宋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党组织（部门）负责人签字：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_GB2312" w:eastAsia="仿宋_GB2312"/>
          <w:szCs w:val="21"/>
        </w:rPr>
        <w:t>（外部人员不用填写）</w:t>
      </w:r>
    </w:p>
    <w:p>
      <w:p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联系手机号：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0"/>
        <w:gridCol w:w="7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0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获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奖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7974" w:type="dxa"/>
            <w:noWrap w:val="0"/>
            <w:vAlign w:val="top"/>
          </w:tcPr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0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业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绩</w:t>
            </w:r>
          </w:p>
        </w:tc>
        <w:tc>
          <w:tcPr>
            <w:tcW w:w="7974" w:type="dxa"/>
            <w:noWrap w:val="0"/>
            <w:vAlign w:val="top"/>
          </w:tcPr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2240" w:hanging="2240" w:hangingChars="800"/>
              <w:rPr>
                <w:rFonts w:ascii="仿宋_GB2312" w:hAnsi="华文仿宋" w:eastAsia="仿宋_GB2312" w:cs="宋体"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exact"/>
        <w:rPr>
          <w:rFonts w:hint="default" w:ascii="仿宋_GB2312" w:eastAsia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74096"/>
    <w:rsid w:val="001A291A"/>
    <w:rsid w:val="007E16F1"/>
    <w:rsid w:val="00EB4A19"/>
    <w:rsid w:val="01734040"/>
    <w:rsid w:val="01DD1331"/>
    <w:rsid w:val="02EE7F3E"/>
    <w:rsid w:val="02F04C8E"/>
    <w:rsid w:val="044F0BBC"/>
    <w:rsid w:val="054050CE"/>
    <w:rsid w:val="05B418B0"/>
    <w:rsid w:val="07E61390"/>
    <w:rsid w:val="09794A11"/>
    <w:rsid w:val="0A3D6BA5"/>
    <w:rsid w:val="0A410A49"/>
    <w:rsid w:val="0BBA6964"/>
    <w:rsid w:val="0BE4036D"/>
    <w:rsid w:val="0BF508AC"/>
    <w:rsid w:val="0C742A4F"/>
    <w:rsid w:val="0C8A2D85"/>
    <w:rsid w:val="0CD06080"/>
    <w:rsid w:val="0CE51AE7"/>
    <w:rsid w:val="0D2609FB"/>
    <w:rsid w:val="0DC16263"/>
    <w:rsid w:val="0E190422"/>
    <w:rsid w:val="0F141E15"/>
    <w:rsid w:val="0FDA6CA7"/>
    <w:rsid w:val="11225BE4"/>
    <w:rsid w:val="12FB6459"/>
    <w:rsid w:val="13687237"/>
    <w:rsid w:val="14474096"/>
    <w:rsid w:val="14AC4025"/>
    <w:rsid w:val="153F1DF1"/>
    <w:rsid w:val="15441CCA"/>
    <w:rsid w:val="15C85770"/>
    <w:rsid w:val="160F03E0"/>
    <w:rsid w:val="1614711D"/>
    <w:rsid w:val="16873326"/>
    <w:rsid w:val="17251410"/>
    <w:rsid w:val="1792021E"/>
    <w:rsid w:val="17C31BE7"/>
    <w:rsid w:val="17C96EE4"/>
    <w:rsid w:val="18951C48"/>
    <w:rsid w:val="18A864AF"/>
    <w:rsid w:val="19A212B8"/>
    <w:rsid w:val="19D15F41"/>
    <w:rsid w:val="1A2F7B84"/>
    <w:rsid w:val="1AFA0B8C"/>
    <w:rsid w:val="1B5D0739"/>
    <w:rsid w:val="1BF163C5"/>
    <w:rsid w:val="1BFB3EEE"/>
    <w:rsid w:val="1C5B1B60"/>
    <w:rsid w:val="1D046DAC"/>
    <w:rsid w:val="1D7C1949"/>
    <w:rsid w:val="1DDE7D74"/>
    <w:rsid w:val="1EF93EEF"/>
    <w:rsid w:val="1F033575"/>
    <w:rsid w:val="1F9D5146"/>
    <w:rsid w:val="2048382E"/>
    <w:rsid w:val="20A96BB6"/>
    <w:rsid w:val="21290586"/>
    <w:rsid w:val="216B4939"/>
    <w:rsid w:val="21BD72E8"/>
    <w:rsid w:val="22D13370"/>
    <w:rsid w:val="234C3C7B"/>
    <w:rsid w:val="24282708"/>
    <w:rsid w:val="24C5366B"/>
    <w:rsid w:val="24D65657"/>
    <w:rsid w:val="25432FFB"/>
    <w:rsid w:val="25A03F36"/>
    <w:rsid w:val="25BB0A88"/>
    <w:rsid w:val="25DC729E"/>
    <w:rsid w:val="25E55928"/>
    <w:rsid w:val="264149B8"/>
    <w:rsid w:val="26701C00"/>
    <w:rsid w:val="270B43E4"/>
    <w:rsid w:val="274A06B7"/>
    <w:rsid w:val="27A10A79"/>
    <w:rsid w:val="27E57550"/>
    <w:rsid w:val="280D1F29"/>
    <w:rsid w:val="28E73847"/>
    <w:rsid w:val="290B2FA2"/>
    <w:rsid w:val="29821BDC"/>
    <w:rsid w:val="29834F49"/>
    <w:rsid w:val="29931ED6"/>
    <w:rsid w:val="29E5412E"/>
    <w:rsid w:val="2A0836AE"/>
    <w:rsid w:val="2A396AD3"/>
    <w:rsid w:val="2B5D3C8C"/>
    <w:rsid w:val="2C936115"/>
    <w:rsid w:val="2EBC5961"/>
    <w:rsid w:val="304675C0"/>
    <w:rsid w:val="306D162E"/>
    <w:rsid w:val="30791418"/>
    <w:rsid w:val="30A8691E"/>
    <w:rsid w:val="30F57FAF"/>
    <w:rsid w:val="3168027E"/>
    <w:rsid w:val="31A34BBC"/>
    <w:rsid w:val="31B00327"/>
    <w:rsid w:val="31FB3ACC"/>
    <w:rsid w:val="323666D7"/>
    <w:rsid w:val="32432FAA"/>
    <w:rsid w:val="32814506"/>
    <w:rsid w:val="32B13BFA"/>
    <w:rsid w:val="32B634F7"/>
    <w:rsid w:val="33073BCB"/>
    <w:rsid w:val="3329207E"/>
    <w:rsid w:val="33C90209"/>
    <w:rsid w:val="33FE2BCE"/>
    <w:rsid w:val="34867574"/>
    <w:rsid w:val="3493063A"/>
    <w:rsid w:val="351F0057"/>
    <w:rsid w:val="356D4A58"/>
    <w:rsid w:val="374806D5"/>
    <w:rsid w:val="378A2FCD"/>
    <w:rsid w:val="37C61703"/>
    <w:rsid w:val="38BC27BC"/>
    <w:rsid w:val="38F03AA8"/>
    <w:rsid w:val="391C39E2"/>
    <w:rsid w:val="39B70CE2"/>
    <w:rsid w:val="3AFD1746"/>
    <w:rsid w:val="3B206371"/>
    <w:rsid w:val="3B754030"/>
    <w:rsid w:val="3B7A07FD"/>
    <w:rsid w:val="3C49057B"/>
    <w:rsid w:val="3CDD646E"/>
    <w:rsid w:val="3D375796"/>
    <w:rsid w:val="3D5C209D"/>
    <w:rsid w:val="3D611CAB"/>
    <w:rsid w:val="3D8F3035"/>
    <w:rsid w:val="3EB92426"/>
    <w:rsid w:val="3F945A99"/>
    <w:rsid w:val="40665978"/>
    <w:rsid w:val="408531EF"/>
    <w:rsid w:val="40A81CD4"/>
    <w:rsid w:val="41665B7F"/>
    <w:rsid w:val="41B94D9F"/>
    <w:rsid w:val="429434AF"/>
    <w:rsid w:val="42A62D90"/>
    <w:rsid w:val="42F63185"/>
    <w:rsid w:val="43CF47EB"/>
    <w:rsid w:val="43F00A21"/>
    <w:rsid w:val="442C5DE4"/>
    <w:rsid w:val="44425E88"/>
    <w:rsid w:val="44525754"/>
    <w:rsid w:val="44653717"/>
    <w:rsid w:val="45902EA6"/>
    <w:rsid w:val="45DD5D7D"/>
    <w:rsid w:val="461D19BF"/>
    <w:rsid w:val="469B07ED"/>
    <w:rsid w:val="47373F8E"/>
    <w:rsid w:val="47941ABC"/>
    <w:rsid w:val="479E36D6"/>
    <w:rsid w:val="47CC6F97"/>
    <w:rsid w:val="48023FDB"/>
    <w:rsid w:val="49354340"/>
    <w:rsid w:val="49415A92"/>
    <w:rsid w:val="49517068"/>
    <w:rsid w:val="49E80D02"/>
    <w:rsid w:val="4A617796"/>
    <w:rsid w:val="4A6851E9"/>
    <w:rsid w:val="4AA639DC"/>
    <w:rsid w:val="4AD83AE5"/>
    <w:rsid w:val="4C9C5E7E"/>
    <w:rsid w:val="4DC0041A"/>
    <w:rsid w:val="4DE4709F"/>
    <w:rsid w:val="4F621F5D"/>
    <w:rsid w:val="4F71589F"/>
    <w:rsid w:val="5061248E"/>
    <w:rsid w:val="50944287"/>
    <w:rsid w:val="50F05A2D"/>
    <w:rsid w:val="513F5763"/>
    <w:rsid w:val="51AD3049"/>
    <w:rsid w:val="52A22D2D"/>
    <w:rsid w:val="53013C88"/>
    <w:rsid w:val="532075A4"/>
    <w:rsid w:val="534C0DD8"/>
    <w:rsid w:val="53770D32"/>
    <w:rsid w:val="547F6875"/>
    <w:rsid w:val="54C44C28"/>
    <w:rsid w:val="550545E8"/>
    <w:rsid w:val="55C90433"/>
    <w:rsid w:val="5602711F"/>
    <w:rsid w:val="563A20E2"/>
    <w:rsid w:val="578778A3"/>
    <w:rsid w:val="583020FC"/>
    <w:rsid w:val="587E294D"/>
    <w:rsid w:val="59350E83"/>
    <w:rsid w:val="59460647"/>
    <w:rsid w:val="59C01ECF"/>
    <w:rsid w:val="5A235EF1"/>
    <w:rsid w:val="5B7E304A"/>
    <w:rsid w:val="5C1905D0"/>
    <w:rsid w:val="5C6D49F2"/>
    <w:rsid w:val="5DB666DE"/>
    <w:rsid w:val="5DC83D55"/>
    <w:rsid w:val="5DFB5C1C"/>
    <w:rsid w:val="5E284866"/>
    <w:rsid w:val="5F241FC1"/>
    <w:rsid w:val="60876402"/>
    <w:rsid w:val="609D3C0A"/>
    <w:rsid w:val="61AC6214"/>
    <w:rsid w:val="621001A4"/>
    <w:rsid w:val="62827CAF"/>
    <w:rsid w:val="62F27D1A"/>
    <w:rsid w:val="630C796B"/>
    <w:rsid w:val="631E2B23"/>
    <w:rsid w:val="633E7836"/>
    <w:rsid w:val="6419616E"/>
    <w:rsid w:val="651F552A"/>
    <w:rsid w:val="651F5FC0"/>
    <w:rsid w:val="654E1055"/>
    <w:rsid w:val="654E339F"/>
    <w:rsid w:val="65AE0B12"/>
    <w:rsid w:val="672D44F2"/>
    <w:rsid w:val="68DE3A1A"/>
    <w:rsid w:val="6987280C"/>
    <w:rsid w:val="69B757FE"/>
    <w:rsid w:val="6C7B204F"/>
    <w:rsid w:val="6D6A22E6"/>
    <w:rsid w:val="6DB34852"/>
    <w:rsid w:val="6EB33A0D"/>
    <w:rsid w:val="6EB87292"/>
    <w:rsid w:val="6F6D0A4F"/>
    <w:rsid w:val="6F80107E"/>
    <w:rsid w:val="70501B45"/>
    <w:rsid w:val="706804A8"/>
    <w:rsid w:val="70BD6163"/>
    <w:rsid w:val="71496587"/>
    <w:rsid w:val="717D516E"/>
    <w:rsid w:val="719802DF"/>
    <w:rsid w:val="71B52867"/>
    <w:rsid w:val="71DE41B2"/>
    <w:rsid w:val="71ED0D29"/>
    <w:rsid w:val="71EF4B5B"/>
    <w:rsid w:val="734C345D"/>
    <w:rsid w:val="73FA4E0D"/>
    <w:rsid w:val="740652E1"/>
    <w:rsid w:val="74681021"/>
    <w:rsid w:val="749D63BB"/>
    <w:rsid w:val="74AA7D6D"/>
    <w:rsid w:val="74B72543"/>
    <w:rsid w:val="75105E1C"/>
    <w:rsid w:val="755E37AC"/>
    <w:rsid w:val="76541AC8"/>
    <w:rsid w:val="77181523"/>
    <w:rsid w:val="77BB5384"/>
    <w:rsid w:val="77F204AB"/>
    <w:rsid w:val="788C11AA"/>
    <w:rsid w:val="7945166D"/>
    <w:rsid w:val="796278BD"/>
    <w:rsid w:val="7A7B1AB0"/>
    <w:rsid w:val="7B5E07F9"/>
    <w:rsid w:val="7B6C6041"/>
    <w:rsid w:val="7B7901D6"/>
    <w:rsid w:val="7BC2126D"/>
    <w:rsid w:val="7C3D3382"/>
    <w:rsid w:val="7C947D7B"/>
    <w:rsid w:val="7CBB53FE"/>
    <w:rsid w:val="7CE44151"/>
    <w:rsid w:val="7D49133F"/>
    <w:rsid w:val="7DC736FC"/>
    <w:rsid w:val="7E274B36"/>
    <w:rsid w:val="7E465256"/>
    <w:rsid w:val="7EB05C29"/>
    <w:rsid w:val="7EB369A7"/>
    <w:rsid w:val="7FB5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2021-05-31T08:42:00Z</dcterms:created>
  <dc:creator>dmj</dc:creator>
  <cp:lastModifiedBy>紫臆</cp:lastModifiedBy>
  <cp:lastPrinted>2021-07-13T00:24:00Z</cp:lastPrinted>
  <dcterms:modified xsi:type="dcterms:W3CDTF">2021-07-13T06:29:00Z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