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C98" w:rsidRPr="004C1070" w:rsidRDefault="008D4C98" w:rsidP="008D4C98">
      <w:pPr>
        <w:spacing w:line="590" w:lineRule="exact"/>
        <w:jc w:val="left"/>
        <w:rPr>
          <w:rFonts w:ascii="方正黑体简体" w:eastAsia="方正黑体简体" w:hAnsi="方正大标宋简体" w:cs="方正大标宋简体" w:hint="eastAsia"/>
          <w:bCs/>
          <w:sz w:val="32"/>
          <w:szCs w:val="32"/>
        </w:rPr>
      </w:pPr>
      <w:r w:rsidRPr="004C1070">
        <w:rPr>
          <w:rFonts w:ascii="方正黑体简体" w:eastAsia="方正黑体简体" w:hAnsi="方正大标宋简体" w:cs="方正大标宋简体" w:hint="eastAsia"/>
          <w:bCs/>
          <w:sz w:val="32"/>
          <w:szCs w:val="32"/>
        </w:rPr>
        <w:t>附件：</w:t>
      </w:r>
    </w:p>
    <w:tbl>
      <w:tblPr>
        <w:tblStyle w:val="a"/>
        <w:tblW w:w="10280" w:type="dxa"/>
        <w:jc w:val="center"/>
        <w:tblInd w:w="93" w:type="dxa"/>
        <w:tblLook w:val="04A0"/>
      </w:tblPr>
      <w:tblGrid>
        <w:gridCol w:w="460"/>
        <w:gridCol w:w="940"/>
        <w:gridCol w:w="1199"/>
        <w:gridCol w:w="635"/>
        <w:gridCol w:w="1238"/>
        <w:gridCol w:w="1106"/>
        <w:gridCol w:w="1662"/>
        <w:gridCol w:w="1476"/>
        <w:gridCol w:w="705"/>
        <w:gridCol w:w="860"/>
      </w:tblGrid>
      <w:tr w:rsidR="008D4C98" w:rsidRPr="004C1070" w:rsidTr="004B210C">
        <w:trPr>
          <w:trHeight w:val="870"/>
          <w:jc w:val="center"/>
        </w:trPr>
        <w:tc>
          <w:tcPr>
            <w:tcW w:w="102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32"/>
                <w:szCs w:val="32"/>
              </w:rPr>
            </w:pPr>
            <w:r w:rsidRPr="004C1070">
              <w:rPr>
                <w:rFonts w:ascii="宋体" w:hAnsi="宋体" w:cs="Arial" w:hint="eastAsia"/>
                <w:b/>
                <w:bCs/>
                <w:kern w:val="0"/>
                <w:sz w:val="32"/>
                <w:szCs w:val="32"/>
              </w:rPr>
              <w:t>资阳市2021年“三支一扶”计划面试资格复审递补人员名单</w:t>
            </w:r>
          </w:p>
        </w:tc>
      </w:tr>
      <w:tr w:rsidR="008D4C98" w:rsidRPr="004C1070" w:rsidTr="004B210C">
        <w:trPr>
          <w:trHeight w:val="91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 w:rsidRPr="004C1070">
              <w:rPr>
                <w:rFonts w:ascii="宋体" w:hAnsi="宋体" w:cs="Arial" w:hint="eastAsia"/>
                <w:b/>
                <w:bCs/>
                <w:kern w:val="0"/>
                <w:sz w:val="22"/>
                <w:szCs w:val="22"/>
              </w:rPr>
              <w:t>序</w:t>
            </w:r>
            <w:r w:rsidRPr="004C1070">
              <w:rPr>
                <w:rFonts w:ascii="宋体" w:hAnsi="宋体" w:cs="Arial" w:hint="eastAsia"/>
                <w:b/>
                <w:bCs/>
                <w:kern w:val="0"/>
                <w:sz w:val="22"/>
                <w:szCs w:val="22"/>
              </w:rPr>
              <w:br/>
              <w:t>号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 w:rsidRPr="004C1070">
              <w:rPr>
                <w:rFonts w:ascii="宋体" w:hAnsi="宋体" w:cs="Arial" w:hint="eastAsia"/>
                <w:b/>
                <w:bCs/>
                <w:kern w:val="0"/>
                <w:sz w:val="22"/>
                <w:szCs w:val="22"/>
              </w:rPr>
              <w:t>姓名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 w:rsidRPr="004C1070">
              <w:rPr>
                <w:rFonts w:ascii="宋体" w:hAnsi="宋体" w:cs="Arial" w:hint="eastAsia"/>
                <w:b/>
                <w:bCs/>
                <w:kern w:val="0"/>
                <w:sz w:val="22"/>
                <w:szCs w:val="22"/>
              </w:rPr>
              <w:t>报考单位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 w:rsidRPr="004C1070">
              <w:rPr>
                <w:rFonts w:ascii="宋体" w:hAnsi="宋体" w:cs="Arial" w:hint="eastAsia"/>
                <w:b/>
                <w:bCs/>
                <w:kern w:val="0"/>
                <w:sz w:val="22"/>
                <w:szCs w:val="22"/>
              </w:rPr>
              <w:t>服务类别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 w:rsidRPr="004C1070">
              <w:rPr>
                <w:rFonts w:ascii="宋体" w:hAnsi="宋体" w:cs="Arial" w:hint="eastAsia"/>
                <w:b/>
                <w:bCs/>
                <w:kern w:val="0"/>
                <w:sz w:val="22"/>
                <w:szCs w:val="22"/>
              </w:rPr>
              <w:t>需求专业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 w:rsidRPr="004C1070">
              <w:rPr>
                <w:rFonts w:ascii="宋体" w:hAnsi="宋体" w:cs="Arial" w:hint="eastAsia"/>
                <w:b/>
                <w:bCs/>
                <w:kern w:val="0"/>
                <w:sz w:val="22"/>
                <w:szCs w:val="22"/>
              </w:rPr>
              <w:t>职位</w:t>
            </w:r>
            <w:r w:rsidRPr="004C1070"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br/>
            </w:r>
            <w:r w:rsidRPr="004C1070">
              <w:rPr>
                <w:rFonts w:ascii="宋体" w:hAnsi="宋体" w:cs="Arial" w:hint="eastAsia"/>
                <w:b/>
                <w:bCs/>
                <w:kern w:val="0"/>
                <w:sz w:val="22"/>
                <w:szCs w:val="22"/>
              </w:rPr>
              <w:t>编码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 w:rsidRPr="004C1070">
              <w:rPr>
                <w:rFonts w:ascii="宋体" w:hAnsi="宋体" w:cs="Arial" w:hint="eastAsia"/>
                <w:b/>
                <w:bCs/>
                <w:kern w:val="0"/>
                <w:sz w:val="22"/>
                <w:szCs w:val="22"/>
              </w:rPr>
              <w:t>准考证号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 w:rsidRPr="004C1070">
              <w:rPr>
                <w:rFonts w:ascii="宋体" w:hAnsi="宋体" w:cs="Arial" w:hint="eastAsia"/>
                <w:b/>
                <w:bCs/>
                <w:kern w:val="0"/>
                <w:sz w:val="22"/>
                <w:szCs w:val="22"/>
              </w:rPr>
              <w:t>考试科目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 w:rsidRPr="004C1070">
              <w:rPr>
                <w:rFonts w:ascii="宋体" w:hAnsi="宋体" w:cs="Arial" w:hint="eastAsia"/>
                <w:b/>
                <w:bCs/>
                <w:kern w:val="0"/>
                <w:sz w:val="22"/>
                <w:szCs w:val="22"/>
              </w:rPr>
              <w:t>拟招募人数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2"/>
                <w:szCs w:val="22"/>
              </w:rPr>
            </w:pPr>
            <w:r w:rsidRPr="004C1070">
              <w:rPr>
                <w:rFonts w:ascii="宋体" w:hAnsi="宋体" w:cs="Arial" w:hint="eastAsia"/>
                <w:b/>
                <w:bCs/>
                <w:kern w:val="0"/>
                <w:sz w:val="22"/>
                <w:szCs w:val="22"/>
              </w:rPr>
              <w:t>笔试成绩排名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罗雅怡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安岳</w:t>
            </w:r>
            <w:proofErr w:type="gramStart"/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县通贤镇</w:t>
            </w:r>
            <w:proofErr w:type="gramEnd"/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中心卫生院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支</w:t>
            </w:r>
            <w:proofErr w:type="gramStart"/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医</w:t>
            </w:r>
            <w:proofErr w:type="gramEnd"/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计划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药学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23010602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7071230201527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4</w:t>
            </w:r>
          </w:p>
        </w:tc>
      </w:tr>
      <w:tr w:rsidR="008D4C98" w:rsidRPr="004C1070" w:rsidTr="004B210C">
        <w:trPr>
          <w:trHeight w:val="12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雷茜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安岳县永清镇中心卫生院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支</w:t>
            </w:r>
            <w:proofErr w:type="gramStart"/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医</w:t>
            </w:r>
            <w:proofErr w:type="gramEnd"/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计划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医学检验技术、卫生检验与检疫技术、卫生检验与检疫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23011102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7071230202310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4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proofErr w:type="gramStart"/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尕旺拉参</w:t>
            </w:r>
            <w:proofErr w:type="gram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安岳县兴隆镇中心卫生院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支</w:t>
            </w:r>
            <w:proofErr w:type="gramStart"/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医</w:t>
            </w:r>
            <w:proofErr w:type="gramEnd"/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计划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医学影像技术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23010702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7071230201222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5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冯兴英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安岳县周礼镇中心卫生院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支</w:t>
            </w:r>
            <w:proofErr w:type="gramStart"/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医</w:t>
            </w:r>
            <w:proofErr w:type="gramEnd"/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计划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口腔专业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23011502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7071230100615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4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方李琼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安岳县长河源镇畜牧兽医站</w:t>
            </w:r>
          </w:p>
        </w:tc>
        <w:tc>
          <w:tcPr>
            <w:tcW w:w="6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支农计划</w:t>
            </w:r>
          </w:p>
        </w:tc>
        <w:tc>
          <w:tcPr>
            <w:tcW w:w="13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畜牧兽医类、动物医学类、兽医学类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23011301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7071230102728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4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proofErr w:type="gramStart"/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杨呷准</w:t>
            </w:r>
            <w:proofErr w:type="gram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安岳县长河源镇畜牧兽医站</w:t>
            </w:r>
          </w:p>
        </w:tc>
        <w:tc>
          <w:tcPr>
            <w:tcW w:w="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23011301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7071230200712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4</w:t>
            </w:r>
          </w:p>
        </w:tc>
      </w:tr>
      <w:tr w:rsidR="008D4C98" w:rsidRPr="004C1070" w:rsidTr="004B210C">
        <w:trPr>
          <w:trHeight w:val="93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杨小琳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安岳县长河源镇畜牧兽医站</w:t>
            </w:r>
          </w:p>
        </w:tc>
        <w:tc>
          <w:tcPr>
            <w:tcW w:w="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23011301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7071230201329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4</w:t>
            </w:r>
          </w:p>
        </w:tc>
      </w:tr>
    </w:tbl>
    <w:tbl>
      <w:tblPr>
        <w:tblW w:w="10280" w:type="dxa"/>
        <w:jc w:val="center"/>
        <w:tblInd w:w="93" w:type="dxa"/>
        <w:tblLook w:val="04A0"/>
      </w:tblPr>
      <w:tblGrid>
        <w:gridCol w:w="460"/>
        <w:gridCol w:w="940"/>
        <w:gridCol w:w="1199"/>
        <w:gridCol w:w="635"/>
        <w:gridCol w:w="1238"/>
        <w:gridCol w:w="1106"/>
        <w:gridCol w:w="1662"/>
        <w:gridCol w:w="1476"/>
        <w:gridCol w:w="705"/>
        <w:gridCol w:w="860"/>
      </w:tblGrid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proofErr w:type="gramStart"/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汤宽勇</w:t>
            </w:r>
            <w:proofErr w:type="gramEnd"/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  <w:r w:rsidRPr="004C1070">
              <w:rPr>
                <w:rFonts w:ascii="仿宋" w:eastAsia="仿宋" w:hAnsi="仿宋" w:cs="Arial" w:hint="eastAsia"/>
                <w:color w:val="000000"/>
                <w:kern w:val="0"/>
                <w:sz w:val="20"/>
                <w:szCs w:val="20"/>
              </w:rPr>
              <w:t>乐至县劳动镇人民政府</w:t>
            </w:r>
          </w:p>
        </w:tc>
        <w:tc>
          <w:tcPr>
            <w:tcW w:w="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  <w:r w:rsidRPr="004C1070">
              <w:rPr>
                <w:rFonts w:ascii="仿宋" w:eastAsia="仿宋" w:hAnsi="仿宋" w:cs="Arial" w:hint="eastAsia"/>
                <w:color w:val="000000"/>
                <w:kern w:val="0"/>
                <w:sz w:val="20"/>
                <w:szCs w:val="20"/>
              </w:rPr>
              <w:t>支农计划</w:t>
            </w:r>
          </w:p>
        </w:tc>
        <w:tc>
          <w:tcPr>
            <w:tcW w:w="13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  <w:r w:rsidRPr="004C1070">
              <w:rPr>
                <w:rFonts w:ascii="仿宋" w:eastAsia="仿宋" w:hAnsi="仿宋" w:cs="Arial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23020701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7071230102318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杨皓鹏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7071230200722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proofErr w:type="gramStart"/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余富波</w:t>
            </w:r>
            <w:proofErr w:type="gramEnd"/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7071230200923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张蓉芳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7071230201309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龚莉君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7071230102117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李怡梅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7071230103516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林之婷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7071230104020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proofErr w:type="gramStart"/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孙怀强</w:t>
            </w:r>
            <w:proofErr w:type="gramEnd"/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7071230201103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郭继宏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7071230201313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胡启宏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7071230201424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唐川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7071230202518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刘鹏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  <w:r w:rsidRPr="004C1070">
              <w:rPr>
                <w:rFonts w:ascii="仿宋" w:eastAsia="仿宋" w:hAnsi="仿宋" w:cs="Arial" w:hint="eastAsia"/>
                <w:color w:val="000000"/>
                <w:kern w:val="0"/>
                <w:sz w:val="20"/>
                <w:szCs w:val="20"/>
              </w:rPr>
              <w:t>乐至县东山镇人民政府</w:t>
            </w:r>
          </w:p>
        </w:tc>
        <w:tc>
          <w:tcPr>
            <w:tcW w:w="6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  <w:r w:rsidRPr="004C1070">
              <w:rPr>
                <w:rFonts w:ascii="仿宋" w:eastAsia="仿宋" w:hAnsi="仿宋" w:cs="Arial" w:hint="eastAsia"/>
                <w:color w:val="000000"/>
                <w:kern w:val="0"/>
                <w:sz w:val="20"/>
                <w:szCs w:val="20"/>
              </w:rPr>
              <w:t>扶贫计划</w:t>
            </w:r>
          </w:p>
        </w:tc>
        <w:tc>
          <w:tcPr>
            <w:tcW w:w="13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  <w:r w:rsidRPr="004C1070">
              <w:rPr>
                <w:rFonts w:ascii="仿宋" w:eastAsia="仿宋" w:hAnsi="仿宋" w:cs="Arial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23020301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7071230101403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高亚男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7071230103530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proofErr w:type="gramStart"/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魏尧</w:t>
            </w:r>
            <w:proofErr w:type="gramEnd"/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7071230104403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彭一婷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  <w:r w:rsidRPr="004C1070">
              <w:rPr>
                <w:rFonts w:ascii="仿宋" w:eastAsia="仿宋" w:hAnsi="仿宋" w:cs="Arial" w:hint="eastAsia"/>
                <w:color w:val="000000"/>
                <w:kern w:val="0"/>
                <w:sz w:val="20"/>
                <w:szCs w:val="20"/>
              </w:rPr>
              <w:t>乐至县金顺镇人民政府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  <w:r w:rsidRPr="004C1070">
              <w:rPr>
                <w:rFonts w:ascii="仿宋" w:eastAsia="仿宋" w:hAnsi="仿宋" w:cs="Arial" w:hint="eastAsia"/>
                <w:color w:val="000000"/>
                <w:kern w:val="0"/>
                <w:sz w:val="20"/>
                <w:szCs w:val="20"/>
              </w:rPr>
              <w:t>支农计划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  <w:r w:rsidRPr="004C1070">
              <w:rPr>
                <w:rFonts w:ascii="仿宋" w:eastAsia="仿宋" w:hAnsi="仿宋" w:cs="Arial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23020601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7071230101124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</w:tr>
      <w:tr w:rsidR="008D4C98" w:rsidRPr="004C1070" w:rsidTr="004B210C">
        <w:trPr>
          <w:trHeight w:val="6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张敏</w:t>
            </w: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仿宋" w:eastAsia="仿宋" w:hAnsi="仿宋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7071230200206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4C1070">
              <w:rPr>
                <w:rFonts w:ascii="宋体" w:hAnsi="宋体" w:cs="Arial" w:hint="eastAsia"/>
                <w:kern w:val="0"/>
                <w:sz w:val="20"/>
                <w:szCs w:val="20"/>
              </w:rPr>
              <w:t>职业能力测验</w:t>
            </w: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C98" w:rsidRPr="004C1070" w:rsidRDefault="008D4C98" w:rsidP="004B210C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C98" w:rsidRPr="004C1070" w:rsidRDefault="008D4C98" w:rsidP="004B210C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4C1070"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</w:tr>
    </w:tbl>
    <w:p w:rsidR="008D4C98" w:rsidRDefault="008D4C98" w:rsidP="008D4C98">
      <w:pPr>
        <w:spacing w:line="590" w:lineRule="exact"/>
        <w:jc w:val="left"/>
        <w:rPr>
          <w:rFonts w:eastAsia="方正仿宋简体" w:hint="eastAsia"/>
          <w:sz w:val="32"/>
          <w:szCs w:val="32"/>
        </w:rPr>
      </w:pPr>
    </w:p>
    <w:p w:rsidR="008D4C98" w:rsidRDefault="008D4C98" w:rsidP="008D4C98">
      <w:pPr>
        <w:spacing w:line="590" w:lineRule="exact"/>
        <w:jc w:val="left"/>
        <w:rPr>
          <w:rFonts w:eastAsia="方正仿宋简体" w:hint="eastAsia"/>
          <w:sz w:val="32"/>
          <w:szCs w:val="32"/>
        </w:rPr>
      </w:pPr>
    </w:p>
    <w:p w:rsidR="008D4C98" w:rsidRDefault="008D4C98" w:rsidP="008D4C98">
      <w:pPr>
        <w:spacing w:line="590" w:lineRule="exact"/>
        <w:jc w:val="left"/>
        <w:rPr>
          <w:rFonts w:eastAsia="方正仿宋简体" w:hint="eastAsia"/>
          <w:sz w:val="32"/>
          <w:szCs w:val="32"/>
        </w:rPr>
      </w:pPr>
    </w:p>
    <w:p w:rsidR="008D4C98" w:rsidRPr="005575A8" w:rsidRDefault="008D4C98" w:rsidP="008D4C98">
      <w:pPr>
        <w:spacing w:line="590" w:lineRule="exact"/>
        <w:ind w:firstLine="992"/>
        <w:jc w:val="left"/>
        <w:rPr>
          <w:rFonts w:eastAsia="方正仿宋简体" w:hint="eastAsia"/>
          <w:sz w:val="32"/>
          <w:szCs w:val="32"/>
        </w:rPr>
      </w:pPr>
    </w:p>
    <w:p w:rsidR="00831D40" w:rsidRDefault="00831D40" w:rsidP="00345BCE">
      <w:pPr>
        <w:ind w:firstLine="651"/>
      </w:pPr>
    </w:p>
    <w:sectPr w:rsidR="00831D40" w:rsidSect="004C1070">
      <w:headerReference w:type="default" r:id="rId4"/>
      <w:footerReference w:type="even" r:id="rId5"/>
      <w:footerReference w:type="default" r:id="rId6"/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CD0" w:rsidRDefault="008D4C98">
    <w:pPr>
      <w:pStyle w:val="a5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F25CD0" w:rsidRDefault="008D4C9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CD0" w:rsidRDefault="008D4C98">
    <w:pPr>
      <w:pStyle w:val="a5"/>
      <w:framePr w:wrap="around" w:vAnchor="text" w:hAnchor="margin" w:xAlign="right" w:y="1"/>
      <w:rPr>
        <w:rStyle w:val="a3"/>
        <w:sz w:val="28"/>
        <w:szCs w:val="28"/>
      </w:rPr>
    </w:pPr>
    <w:r>
      <w:rPr>
        <w:rStyle w:val="a3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a3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3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3"/>
        <w:sz w:val="28"/>
        <w:szCs w:val="28"/>
      </w:rPr>
      <w:t xml:space="preserve"> —</w:t>
    </w:r>
  </w:p>
  <w:p w:rsidR="00F25CD0" w:rsidRDefault="008D4C98">
    <w:pPr>
      <w:pStyle w:val="a5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CD0" w:rsidRDefault="008D4C98" w:rsidP="00F250E2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4C98"/>
    <w:rsid w:val="002D7DA8"/>
    <w:rsid w:val="00345BCE"/>
    <w:rsid w:val="00663493"/>
    <w:rsid w:val="007A0FFF"/>
    <w:rsid w:val="00831D40"/>
    <w:rsid w:val="008D4C98"/>
    <w:rsid w:val="00D35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C98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D4C98"/>
  </w:style>
  <w:style w:type="paragraph" w:styleId="a4">
    <w:name w:val="header"/>
    <w:basedOn w:val="a"/>
    <w:link w:val="Char"/>
    <w:rsid w:val="008D4C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D4C9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8D4C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D4C9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179</Words>
  <Characters>1026</Characters>
  <Application>Microsoft Office Word</Application>
  <DocSecurity>0</DocSecurity>
  <Lines>8</Lines>
  <Paragraphs>2</Paragraphs>
  <ScaleCrop>false</ScaleCrop>
  <Company>微软中国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2021-07-30T10:26:00Z</dcterms:created>
  <dcterms:modified xsi:type="dcterms:W3CDTF">2021-07-30T10:27:00Z</dcterms:modified>
</cp:coreProperties>
</file>