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_GBK" w:cs="方正小标宋_GBK"/>
          <w:spacing w:val="-10"/>
          <w:w w:val="95"/>
          <w:sz w:val="44"/>
          <w:szCs w:val="44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shd w:val="clear" w:color="auto" w:fill="FFFFFF"/>
          <w:lang w:val="en-US" w:eastAsia="zh-CN"/>
        </w:rPr>
        <w:t>广安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shd w:val="clear" w:color="auto" w:fill="FFFFFF"/>
        </w:rPr>
        <w:t>区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shd w:val="clear" w:color="auto" w:fill="FFFFFF"/>
          <w:lang w:val="en-US" w:eastAsia="zh-CN"/>
        </w:rPr>
        <w:t>政协机关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shd w:val="clear" w:color="auto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shd w:val="clear" w:color="auto" w:fill="FFFFFF"/>
        </w:rPr>
        <w:instrText xml:space="preserve"> HYPERLINK "http://files.offcn.com//2020/0715/2020%E5%B9%B4%E5%85%AC%E5%BC%80%E8%80%83%E8%B0%83%E6%9C%BA%E5%85%B3%E4%BA%8B%E4%B8%9A%E5%8D%95%E4%BD%8D%E5%B7%A5%E4%BD%9C%E4%BA%BA%E5%91%98%E6%8A%A5%E5%90%8D%E8%A1%A8g.doc" </w:instrTex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shd w:val="clear" w:color="auto" w:fill="FFFFFF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u w:val="none"/>
          <w:shd w:val="clear" w:color="auto" w:fill="FFFFFF"/>
        </w:rPr>
        <w:t>2021年公开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u w:val="none"/>
          <w:shd w:val="clear" w:color="auto" w:fill="FFFFFF"/>
          <w:lang w:val="en-US" w:eastAsia="zh-CN"/>
        </w:rPr>
        <w:t>考调工作人员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pacing w:val="-17"/>
          <w:sz w:val="44"/>
          <w:szCs w:val="44"/>
          <w:u w:val="none"/>
          <w:shd w:val="clear" w:color="auto" w:fill="FFFFFF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shd w:val="clear" w:color="auto" w:fill="FFFFFF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shd w:val="clear" w:color="auto" w:fill="FFFFFF"/>
        </w:rPr>
        <w:t>名表</w:t>
      </w:r>
    </w:p>
    <w:bookmarkEnd w:id="0"/>
    <w:tbl>
      <w:tblPr>
        <w:tblStyle w:val="3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72"/>
        <w:gridCol w:w="540"/>
        <w:gridCol w:w="1102"/>
        <w:gridCol w:w="1657"/>
        <w:gridCol w:w="1005"/>
        <w:gridCol w:w="1276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227" w:rightChars="-108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编制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进入机关事业单位时间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全日制教  育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宋体"/>
                <w:snapToGrid w:val="0"/>
                <w:kern w:val="0"/>
                <w:sz w:val="24"/>
              </w:rPr>
              <w:t xml:space="preserve">身份证号 </w:t>
            </w:r>
            <w:r>
              <w:rPr>
                <w:rFonts w:hint="eastAsia" w:ascii="Times New Roman" w:hAnsi="Times New Roman" w:eastAsia="方正仿宋_GBK" w:cs="宋体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宋体"/>
                <w:snapToGrid w:val="0"/>
                <w:kern w:val="0"/>
                <w:sz w:val="24"/>
              </w:rPr>
              <w:t>码</w:t>
            </w:r>
          </w:p>
        </w:tc>
        <w:tc>
          <w:tcPr>
            <w:tcW w:w="24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42" w:leftChars="-20"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40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730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exac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07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8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（从大学开始填写）</w:t>
            </w:r>
          </w:p>
        </w:tc>
      </w:tr>
    </w:tbl>
    <w:p>
      <w:pPr>
        <w:adjustRightInd w:val="0"/>
        <w:snapToGrid w:val="0"/>
        <w:spacing w:line="200" w:lineRule="exact"/>
        <w:ind w:left="705" w:leftChars="50" w:right="105" w:rightChars="50" w:hanging="600" w:hangingChars="200"/>
        <w:rPr>
          <w:rFonts w:hint="eastAsia" w:eastAsia="仿宋_GB2312"/>
          <w:snapToGrid w:val="0"/>
          <w:kern w:val="0"/>
          <w:sz w:val="30"/>
          <w:szCs w:val="30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1"/>
        <w:gridCol w:w="1116"/>
        <w:gridCol w:w="720"/>
        <w:gridCol w:w="1080"/>
        <w:gridCol w:w="1080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exac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近三年奖  惩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情  况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近三年年度考核情况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及主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4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会关系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回避关系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rPr>
                <w:rFonts w:hint="eastAsia" w:eastAsia="方正仿宋_GBK" w:cs="宋体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所在单位意见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仿宋_GBK" w:cs="宋体"/>
                <w:sz w:val="24"/>
              </w:rPr>
            </w:pPr>
            <w:r>
              <w:rPr>
                <w:rFonts w:hint="eastAsia" w:eastAsia="方正仿宋_GBK" w:cs="宋体"/>
                <w:spacing w:val="-20"/>
                <w:kern w:val="0"/>
                <w:sz w:val="24"/>
              </w:rPr>
              <w:t>所在单位主管部门意见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680" w:firstLineChars="19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 xml:space="preserve">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eastAsia="方正仿宋_GBK" w:cs="宋体"/>
                <w:snapToGrid w:val="0"/>
                <w:spacing w:val="-20"/>
                <w:kern w:val="0"/>
                <w:sz w:val="24"/>
                <w:u w:val="single"/>
              </w:rPr>
            </w:pPr>
            <w:r>
              <w:rPr>
                <w:rFonts w:hint="eastAsia" w:eastAsia="方正仿宋_GBK" w:cs="宋体"/>
                <w:sz w:val="24"/>
              </w:rPr>
              <w:t>所在县（区）组织（人社）部门意见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10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  <w:r>
              <w:rPr>
                <w:rFonts w:hint="eastAsia" w:eastAsia="方正仿宋_GBK" w:cs="宋体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65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hint="eastAsia" w:eastAsia="方正仿宋_GBK" w:cs="宋体"/>
                <w:snapToGrid w:val="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80" w:lineRule="exact"/>
        <w:ind w:left="1" w:right="105" w:rightChars="50" w:firstLine="482" w:firstLineChars="200"/>
      </w:pPr>
      <w:r>
        <w:rPr>
          <w:rFonts w:hint="eastAsia" w:eastAsia="方正仿宋_GBK" w:cs="微软雅黑"/>
          <w:b/>
          <w:snapToGrid w:val="0"/>
          <w:kern w:val="0"/>
          <w:sz w:val="24"/>
        </w:rPr>
        <w:t>注：</w:t>
      </w:r>
      <w:r>
        <w:rPr>
          <w:rFonts w:hint="eastAsia" w:eastAsia="方正仿宋_GBK" w:cs="微软雅黑"/>
          <w:snapToGrid w:val="0"/>
          <w:kern w:val="0"/>
          <w:sz w:val="24"/>
        </w:rPr>
        <w:t>“意见”栏，考生在资格复审时，按干部管理权限，由所在单位、主管部门、组织（人社部门）对表格内容进行审查，签署是否同意参加</w:t>
      </w:r>
      <w:r>
        <w:rPr>
          <w:rFonts w:hint="eastAsia" w:eastAsia="方正仿宋_GBK" w:cs="微软雅黑"/>
          <w:snapToGrid w:val="0"/>
          <w:kern w:val="0"/>
          <w:sz w:val="24"/>
          <w:lang w:val="en-US" w:eastAsia="zh-CN"/>
        </w:rPr>
        <w:t>考调</w:t>
      </w:r>
      <w:r>
        <w:rPr>
          <w:rFonts w:hint="eastAsia" w:eastAsia="方正仿宋_GBK" w:cs="微软雅黑"/>
          <w:snapToGrid w:val="0"/>
          <w:kern w:val="0"/>
          <w:sz w:val="24"/>
        </w:rPr>
        <w:t>的意见，并加盖印章。</w:t>
      </w:r>
    </w:p>
    <w:sectPr>
      <w:footerReference r:id="rId3" w:type="default"/>
      <w:pgSz w:w="11906" w:h="16838"/>
      <w:pgMar w:top="2041" w:right="1531" w:bottom="1701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962BD"/>
    <w:rsid w:val="061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2021-08-03T08:48:00Z</dcterms:created>
  <dc:creator>小橙儿</dc:creator>
  <cp:lastModifiedBy>小橙儿</cp:lastModifiedBy>
  <dcterms:modified xsi:type="dcterms:W3CDTF">2021-08-03T08:49:07Z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1FAD23EAEEB048E9890BA490556EED3B</vt:lpwstr>
  </property>
</Properties>
</file>