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10" w:rsidRDefault="00925A10" w:rsidP="00925A10">
      <w:pPr>
        <w:pStyle w:val="a0"/>
        <w:jc w:val="both"/>
        <w:rPr>
          <w:rFonts w:cs="方正小标宋简体"/>
          <w:kern w:val="0"/>
          <w:sz w:val="24"/>
          <w:szCs w:val="24"/>
          <w:lang w:bidi="ar"/>
        </w:rPr>
      </w:pPr>
      <w:r>
        <w:rPr>
          <w:rFonts w:cs="方正小标宋简体" w:hint="eastAsia"/>
          <w:kern w:val="0"/>
          <w:sz w:val="32"/>
          <w:szCs w:val="32"/>
          <w:lang w:bidi="ar"/>
        </w:rPr>
        <w:t>附件</w:t>
      </w:r>
    </w:p>
    <w:p w:rsidR="00416D0B" w:rsidRDefault="00925A10" w:rsidP="00925A10">
      <w:pPr>
        <w:pStyle w:val="a0"/>
        <w:spacing w:line="520" w:lineRule="exact"/>
        <w:rPr>
          <w:rFonts w:cs="方正小标宋简体" w:hint="eastAsia"/>
          <w:kern w:val="0"/>
          <w:sz w:val="32"/>
          <w:szCs w:val="32"/>
          <w:lang w:bidi="ar"/>
        </w:rPr>
      </w:pPr>
      <w:r>
        <w:rPr>
          <w:rFonts w:cs="方正小标宋简体" w:hint="eastAsia"/>
          <w:kern w:val="0"/>
          <w:sz w:val="32"/>
          <w:szCs w:val="32"/>
          <w:lang w:bidi="ar"/>
        </w:rPr>
        <w:t>2021</w:t>
      </w:r>
      <w:r>
        <w:rPr>
          <w:rFonts w:cs="方正小标宋简体" w:hint="eastAsia"/>
          <w:kern w:val="0"/>
          <w:sz w:val="32"/>
          <w:szCs w:val="32"/>
          <w:lang w:bidi="ar"/>
        </w:rPr>
        <w:t>年资阳市从优秀村（社区）干部、优秀工人农民、服务基层项目人员、事业编制人员、退役军人中</w:t>
      </w:r>
    </w:p>
    <w:p w:rsidR="00925A10" w:rsidRDefault="00925A10" w:rsidP="00925A10">
      <w:pPr>
        <w:pStyle w:val="a0"/>
        <w:spacing w:line="520" w:lineRule="exact"/>
        <w:rPr>
          <w:rFonts w:cs="方正小标宋简体" w:hint="eastAsia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cs="方正小标宋简体" w:hint="eastAsia"/>
          <w:kern w:val="0"/>
          <w:sz w:val="32"/>
          <w:szCs w:val="32"/>
          <w:lang w:bidi="ar"/>
        </w:rPr>
        <w:t>考试录用公务员（参公人员）拟录用人员公示名单</w:t>
      </w:r>
    </w:p>
    <w:p w:rsidR="00925A10" w:rsidRDefault="00925A10" w:rsidP="00925A10">
      <w:pPr>
        <w:pStyle w:val="a0"/>
        <w:spacing w:line="520" w:lineRule="exact"/>
        <w:rPr>
          <w:rFonts w:cs="方正小标宋简体"/>
          <w:kern w:val="0"/>
          <w:sz w:val="32"/>
          <w:szCs w:val="32"/>
          <w:lang w:bidi="ar"/>
        </w:rPr>
      </w:pPr>
    </w:p>
    <w:tbl>
      <w:tblPr>
        <w:tblW w:w="15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790"/>
        <w:gridCol w:w="435"/>
        <w:gridCol w:w="795"/>
        <w:gridCol w:w="609"/>
        <w:gridCol w:w="1064"/>
        <w:gridCol w:w="870"/>
        <w:gridCol w:w="1330"/>
        <w:gridCol w:w="937"/>
        <w:gridCol w:w="927"/>
        <w:gridCol w:w="1295"/>
        <w:gridCol w:w="4037"/>
        <w:gridCol w:w="710"/>
        <w:gridCol w:w="450"/>
        <w:gridCol w:w="491"/>
      </w:tblGrid>
      <w:tr w:rsidR="00925A10" w:rsidTr="0024018C">
        <w:trPr>
          <w:trHeight w:val="567"/>
          <w:tblHeader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序号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姓名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出生</w:t>
            </w: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br/>
            </w: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年月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 w:hint="eastAsia"/>
                <w:kern w:val="0"/>
                <w:sz w:val="20"/>
                <w:lang w:bidi="ar"/>
              </w:rPr>
              <w:t>学历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毕业院校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专业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准考证号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职位编码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报考单位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报考职位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kern w:val="0"/>
                <w:sz w:val="20"/>
                <w:lang w:bidi="ar"/>
              </w:rPr>
            </w:pPr>
            <w:r>
              <w:rPr>
                <w:rFonts w:ascii="宋体" w:eastAsia="方正黑体简体" w:hAnsi="宋体" w:cs="方正黑体简体" w:hint="eastAsia"/>
                <w:sz w:val="20"/>
              </w:rPr>
              <w:t>服务基层情况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排名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eastAsia="方正黑体简体" w:hAnsi="宋体"/>
                <w:sz w:val="20"/>
              </w:rPr>
            </w:pPr>
            <w:r>
              <w:rPr>
                <w:rFonts w:ascii="宋体" w:eastAsia="方正黑体简体" w:hAnsi="宋体"/>
                <w:kern w:val="0"/>
                <w:sz w:val="20"/>
                <w:lang w:bidi="ar"/>
              </w:rPr>
              <w:t>备注</w:t>
            </w: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张力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1981.08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西安通信学院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计算机应用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4031230100812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2018.06至今任资阳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市雁江区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隍镇白坡村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党支部第一书记兼驻村工作队队长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69.6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费光强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1981.11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大专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宣化通信士官学校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移动通信技术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4031230100107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2017.05至今任资阳市安岳县长河源镇银河村第一书记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68.2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王治艳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1984.03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西南大学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4031230100708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2015.09-2018.07 资阳市安岳县天林镇万平村第一书记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66.8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周云辉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1985.05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西南科技大学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4031230100228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2018.07-2021.06  资阳市乐至县高寺镇燕子村任第一书记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65.5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文智强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1993.09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西南科技大学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4031230100622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2017.11-2020.05 资阳市安岳县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拱桥乡槐安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村党支部书记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2020.05-2021.01 资阳市安岳县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拱桥乡槐佛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社区临时党总支书记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2021.01-        资阳市安岳县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拱桥乡槐佛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社区党总支书记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65.4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杨波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1982.02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农业电气化与自动化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4031230100114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2017.01-2020.05 资阳市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安岳县思贤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镇摇钱村党支部书记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2020.05-2021.01 资阳市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安岳县思贤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镇摇钱村临时党总支书记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2021.01-        资阳市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安岳县思贤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镇摇钱村党总支书记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65.3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薛燕平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1981.08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四川省资阳市安岳县实验中学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4031230100814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2013.12-2020.05 资阳市安岳县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大镇五凤村主任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2020.05-        资阳市安岳县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大镇五凤村党总支书记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65.1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张波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1987.08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大专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国家开放大学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4031230100726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全市统筹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优秀村（社区）干部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2017.01-2020.06 资阳市安岳县来凤乡马蹄村支部书记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2021.01-        资阳市安岳县来凤乡马蹄村党总支书记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64.4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君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1988.09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大学  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成都理工大学工程技术学院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工业设计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4031230100822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乐至县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优秀工人农民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2012.06-2016.10 资阳市龙旺广告有限公司职工</w:t>
            </w:r>
          </w:p>
          <w:p w:rsidR="00925A10" w:rsidRDefault="00925A10" w:rsidP="0024018C">
            <w:pPr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2016.10-2021.07 国家统计局乐至调查队临聘人员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69.5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何巍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1998.03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机电一体化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4031230100104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雁江区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服务基层项目（一）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2019.08至今任四川省阿坝州茂县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赤不苏镇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西部计划志愿者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75.6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卓宇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1993.10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绵阳师范学院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资源环境和城乡规划管理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4031230100208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雁江区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服务基层项目（一）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2018.09-2020.09任简阳市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宏缘镇壮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家村村主任助理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杨环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1996.04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成都理工大学工程技术学院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4031230100712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雁江区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服务基层项目（一）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2018.09至今任成都市彭州市通济镇人民政府龙怀村村主任助理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蔡婷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1995.08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西南科技大学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制药工程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服务基层项目（二）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2019.09-2020.01  简阳市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飞龙乡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义村村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主任助理（一村一大）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2020.01-2020.06  简阳市平泉街道和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义村村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主任助理（一村一大、因行政区划调整更换服务地）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2020.06-         简阳市平泉街道协议村村主任助理（一村一大、因村级建制调整更换服务地）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石鑫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1993.07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西昌学院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4031230100304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服务基层项目（二）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2019.09-2020.01  简阳市新市镇金星村村主任助理（一村一大）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br/>
              <w:t>2020.01-         简阳市杨家镇金星村村主任助理（一村一大、因行政区划调整更换服务地）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72.8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向爱玲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1997.11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4031230100709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服务基层项目（二）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2019.08-2020.05  成都市都江堰市灌口街道玉带桥社区主任助理（一村一大）                          2020.05-2021.07  成都市都江堰市灌口街道太平社区主任助理（一村一大、因村级建制调整更换服务地）                      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72.3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唐榕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1992.11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西南科技大学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4031230100707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服务基层项目（二）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2019.09-        雅安市雨城区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场镇中心卫生院严桥分院（三支一扶）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71.1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张勇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1993.09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天津理工大学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材料成型及控制工程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4031230100901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安岳县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服务基层项目（二）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2019.09-        简阳市青龙镇明星村主任助理（一村一大）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70.5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段志慧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1998.05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大学   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绵阳师范学院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信息管理与信息系统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4031230100810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乐至县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服务基层项目（三）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2019.08-2020.07  服务于四川省广元市剑阁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县闻溪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乡人民政府</w:t>
            </w:r>
          </w:p>
          <w:p w:rsidR="00925A10" w:rsidRDefault="00925A10" w:rsidP="0024018C">
            <w:pPr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2020.07-2021.07  服务于广元市利州区人民政府上西街道办事处女皇路社区（2020年7月底，因广元市剑阁县全国大学生西部计划志愿者项目停止实施，该县志愿者在其他区县重新分配岗位）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69.5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925A10" w:rsidTr="0024018C">
        <w:trPr>
          <w:trHeight w:val="56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蒲显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瓒</w:t>
            </w:r>
            <w:proofErr w:type="gram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1990.01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大专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成都艺术职业学院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包装技术与设计（印刷技术）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4031230100123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60230005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乐至县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服务基层项目（三）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2012.11-2017.12  服役于96211部队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5A10" w:rsidRDefault="00925A10" w:rsidP="0024018C">
            <w:pPr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</w:tbl>
    <w:p w:rsidR="00925A10" w:rsidRDefault="00925A10" w:rsidP="00925A10">
      <w:pPr>
        <w:pStyle w:val="a0"/>
        <w:jc w:val="both"/>
        <w:rPr>
          <w:kern w:val="0"/>
          <w:sz w:val="36"/>
          <w:szCs w:val="36"/>
          <w:lang w:bidi="ar"/>
        </w:rPr>
      </w:pPr>
    </w:p>
    <w:p w:rsidR="00925A10" w:rsidRDefault="00925A10" w:rsidP="00925A10">
      <w:pPr>
        <w:pStyle w:val="a0"/>
        <w:rPr>
          <w:kern w:val="0"/>
          <w:sz w:val="36"/>
          <w:szCs w:val="36"/>
          <w:lang w:bidi="ar"/>
        </w:rPr>
      </w:pPr>
    </w:p>
    <w:p w:rsidR="00C450A5" w:rsidRDefault="00416D0B"/>
    <w:sectPr w:rsidR="00C450A5">
      <w:pgSz w:w="16838" w:h="11906" w:orient="landscape"/>
      <w:pgMar w:top="1588" w:right="680" w:bottom="1474" w:left="680" w:header="851" w:footer="119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10"/>
    <w:rsid w:val="00166CAA"/>
    <w:rsid w:val="00416D0B"/>
    <w:rsid w:val="00556DBA"/>
    <w:rsid w:val="0092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5A10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25A10"/>
    <w:pPr>
      <w:spacing w:line="590" w:lineRule="exact"/>
      <w:jc w:val="center"/>
    </w:pPr>
    <w:rPr>
      <w:rFonts w:ascii="宋体" w:eastAsia="方正小标宋简体" w:hAnsi="宋体"/>
      <w:sz w:val="44"/>
    </w:rPr>
  </w:style>
  <w:style w:type="character" w:customStyle="1" w:styleId="Char">
    <w:name w:val="正文文本 Char"/>
    <w:basedOn w:val="a1"/>
    <w:link w:val="a0"/>
    <w:rsid w:val="00925A10"/>
    <w:rPr>
      <w:rFonts w:ascii="宋体" w:eastAsia="方正小标宋简体" w:hAnsi="宋体" w:cs="Times New Roman"/>
      <w:color w:val="00000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5A10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25A10"/>
    <w:pPr>
      <w:spacing w:line="590" w:lineRule="exact"/>
      <w:jc w:val="center"/>
    </w:pPr>
    <w:rPr>
      <w:rFonts w:ascii="宋体" w:eastAsia="方正小标宋简体" w:hAnsi="宋体"/>
      <w:sz w:val="44"/>
    </w:rPr>
  </w:style>
  <w:style w:type="character" w:customStyle="1" w:styleId="Char">
    <w:name w:val="正文文本 Char"/>
    <w:basedOn w:val="a1"/>
    <w:link w:val="a0"/>
    <w:rsid w:val="00925A10"/>
    <w:rPr>
      <w:rFonts w:ascii="宋体" w:eastAsia="方正小标宋简体" w:hAnsi="宋体" w:cs="Times New Roman"/>
      <w:color w:val="00000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>微软中国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2021-08-10T09:47:00Z</dcterms:created>
  <dcterms:modified xsi:type="dcterms:W3CDTF">2021-08-10T09:47:00Z</dcterms:modified>
</cp:coreProperties>
</file>