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708" w:leftChars="-337"/>
        <w:jc w:val="lef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after="156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1257"/>
        <w:gridCol w:w="154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/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应</w:t>
            </w:r>
            <w:r>
              <w:rPr>
                <w:rFonts w:hint="eastAsia" w:ascii="仿宋_GB2312"/>
                <w:color w:val="000000"/>
                <w:sz w:val="24"/>
              </w:rPr>
              <w:t>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3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/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应</w:t>
            </w:r>
            <w:r>
              <w:rPr>
                <w:rFonts w:hint="eastAsia" w:ascii="仿宋_GB2312"/>
                <w:color w:val="000000"/>
                <w:sz w:val="24"/>
              </w:rPr>
              <w:t>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3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说明：该表一式三份，双面打印，考生留存一份，教育行政部门和学校留存、入档两份</w:t>
      </w:r>
      <w:r>
        <w:rPr>
          <w:rFonts w:hint="eastAsia"/>
          <w:sz w:val="24"/>
          <w:lang w:eastAsia="zh-CN"/>
        </w:rPr>
        <w:t>。</w:t>
      </w:r>
    </w:p>
    <w:p>
      <w:pPr>
        <w:spacing w:line="37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spacing w:line="370" w:lineRule="exact"/>
        <w:rPr>
          <w:rFonts w:hint="eastAsia" w:ascii="黑体" w:hAnsi="宋体" w:eastAsia="黑体"/>
          <w:sz w:val="24"/>
        </w:rPr>
      </w:pP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6.“最高学历”：填写获得的最高学历，如“大专”、“本科”、“研究生”等。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7.“所学专业”：填写最高学历的专业。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13.“毕业时间”：以毕业证为准，如实填写毕业时间，填写最高学历毕业证的日期。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>
      <w:pPr>
        <w:spacing w:line="370" w:lineRule="exact"/>
        <w:ind w:firstLine="629"/>
      </w:pPr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330D"/>
    <w:rsid w:val="057016AB"/>
    <w:rsid w:val="1E1F4236"/>
    <w:rsid w:val="21F56FCD"/>
    <w:rsid w:val="244E343C"/>
    <w:rsid w:val="31AF2C1D"/>
    <w:rsid w:val="61BD330D"/>
    <w:rsid w:val="7AD0315A"/>
    <w:rsid w:val="7D5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2021-08-02T09:33:00Z</dcterms:created>
  <dc:creator>羊梅丫</dc:creator>
  <cp:lastModifiedBy>Administrator</cp:lastModifiedBy>
  <dcterms:modified xsi:type="dcterms:W3CDTF">2021-08-11T03:43:52Z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082EB8528D944942BCA91965C84E33A0</vt:lpwstr>
  </property>
</Properties>
</file>