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广安鼎华市政服务有限公司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47E31"/>
    <w:rsid w:val="359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2021-08-03T01:37:59Z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3E8B9B33749E4E17BC6A0E14C338C17B</vt:lpwstr>
  </property>
</Properties>
</file>