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  <w:lang w:val="en-US" w:eastAsia="zh-CN"/>
        </w:rPr>
        <w:t>大竹县司法局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  <w:lang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  <w:lang w:val="en-US" w:eastAsia="zh-CN"/>
        </w:rPr>
        <w:t>辅助人员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</w:rPr>
        <w:t>报名表</w:t>
      </w:r>
    </w:p>
    <w:p>
      <w:pPr>
        <w:spacing w:line="500" w:lineRule="exact"/>
        <w:jc w:val="left"/>
        <w:rPr>
          <w:rFonts w:hint="eastAsia" w:ascii="宋体" w:hAnsi="宋体"/>
          <w:b/>
          <w:sz w:val="28"/>
          <w:szCs w:val="28"/>
        </w:rPr>
      </w:pPr>
    </w:p>
    <w:tbl>
      <w:tblPr>
        <w:tblStyle w:val="3"/>
        <w:tblW w:w="9517" w:type="dxa"/>
        <w:tblInd w:w="-2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746"/>
        <w:gridCol w:w="300"/>
        <w:gridCol w:w="1217"/>
        <w:gridCol w:w="927"/>
        <w:gridCol w:w="323"/>
        <w:gridCol w:w="267"/>
        <w:gridCol w:w="1433"/>
        <w:gridCol w:w="650"/>
        <w:gridCol w:w="283"/>
        <w:gridCol w:w="1100"/>
        <w:gridCol w:w="550"/>
        <w:gridCol w:w="1090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4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 别</w:t>
            </w:r>
          </w:p>
        </w:tc>
        <w:tc>
          <w:tcPr>
            <w:tcW w:w="11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Merge w:val="restar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一寸彩照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健康状况</w:t>
            </w:r>
          </w:p>
        </w:tc>
        <w:tc>
          <w:tcPr>
            <w:tcW w:w="14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民 族</w:t>
            </w:r>
          </w:p>
        </w:tc>
        <w:tc>
          <w:tcPr>
            <w:tcW w:w="11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籍    贯</w:t>
            </w: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家庭住址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6200" w:type="dxa"/>
            <w:gridSpan w:val="8"/>
            <w:vAlign w:val="center"/>
          </w:tcPr>
          <w:p>
            <w:pPr>
              <w:tabs>
                <w:tab w:val="left" w:pos="2272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全日制学历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23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毕业院校及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所学专业</w:t>
            </w:r>
          </w:p>
        </w:tc>
        <w:tc>
          <w:tcPr>
            <w:tcW w:w="3683" w:type="dxa"/>
            <w:gridSpan w:val="6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在职教育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23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毕业院校及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所学专业</w:t>
            </w:r>
          </w:p>
        </w:tc>
        <w:tc>
          <w:tcPr>
            <w:tcW w:w="3683" w:type="dxa"/>
            <w:gridSpan w:val="6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有何特长</w:t>
            </w:r>
          </w:p>
        </w:tc>
        <w:tc>
          <w:tcPr>
            <w:tcW w:w="3683" w:type="dxa"/>
            <w:gridSpan w:val="6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6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简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历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850" w:type="dxa"/>
            <w:gridSpan w:val="11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家庭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成员</w:t>
            </w:r>
          </w:p>
        </w:tc>
        <w:tc>
          <w:tcPr>
            <w:tcW w:w="151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称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谓</w:t>
            </w:r>
          </w:p>
        </w:tc>
        <w:tc>
          <w:tcPr>
            <w:tcW w:w="125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235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 作 单 位</w:t>
            </w:r>
          </w:p>
        </w:tc>
        <w:tc>
          <w:tcPr>
            <w:tcW w:w="13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5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职务（职业）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5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5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5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5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5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517" w:type="dxa"/>
            <w:gridSpan w:val="14"/>
          </w:tcPr>
          <w:p>
            <w:pPr>
              <w:spacing w:line="500" w:lineRule="exact"/>
              <w:jc w:val="both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是否有下列情形之一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6" w:hRule="atLeast"/>
        </w:trPr>
        <w:tc>
          <w:tcPr>
            <w:tcW w:w="621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spacing w:line="500" w:lineRule="exact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受过刑事处罚或者涉嫌违法犯罪尚未查清。</w:t>
            </w:r>
          </w:p>
        </w:tc>
        <w:tc>
          <w:tcPr>
            <w:tcW w:w="109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6" w:hRule="atLeast"/>
        </w:trPr>
        <w:tc>
          <w:tcPr>
            <w:tcW w:w="6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配偶、直系亲属被判处死刑或正在服刑,对本人有重大影响的旁系亲属被判处死刑或正在服刑,配偶、直系亲属或对本人有重大影响的旁系亲属被判处危害国家安全罪，配偶、直系亲属或对本人有重大影响的旁系亲属正被立案审查等情形。</w:t>
            </w:r>
          </w:p>
        </w:tc>
        <w:tc>
          <w:tcPr>
            <w:tcW w:w="109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6" w:hRule="atLeast"/>
        </w:trPr>
        <w:tc>
          <w:tcPr>
            <w:tcW w:w="6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涉嫌违法违纪正在接受审查尚未作出结论的,曾编造、散布有损国家声誉、反对党的理论和路线方针政策、违反国家法律法规信息。</w:t>
            </w:r>
          </w:p>
        </w:tc>
        <w:tc>
          <w:tcPr>
            <w:tcW w:w="109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6" w:hRule="atLeast"/>
        </w:trPr>
        <w:tc>
          <w:tcPr>
            <w:tcW w:w="6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有恶意失信行为被人民法院纳入失信被执行人名单且至今未撤销。</w:t>
            </w:r>
          </w:p>
        </w:tc>
        <w:tc>
          <w:tcPr>
            <w:tcW w:w="109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6" w:hRule="atLeast"/>
        </w:trPr>
        <w:tc>
          <w:tcPr>
            <w:tcW w:w="6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曾被行政拘留、收容教育和强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制隔离戒毒的。</w:t>
            </w:r>
          </w:p>
        </w:tc>
        <w:tc>
          <w:tcPr>
            <w:tcW w:w="109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6" w:hRule="atLeast"/>
        </w:trPr>
        <w:tc>
          <w:tcPr>
            <w:tcW w:w="6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曾被吊销律师、公证员执业证书的。</w:t>
            </w:r>
          </w:p>
        </w:tc>
        <w:tc>
          <w:tcPr>
            <w:tcW w:w="109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6" w:hRule="atLeast"/>
        </w:trPr>
        <w:tc>
          <w:tcPr>
            <w:tcW w:w="6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曾被开除公职或者辞退解聘的。</w:t>
            </w:r>
          </w:p>
        </w:tc>
        <w:tc>
          <w:tcPr>
            <w:tcW w:w="109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09" w:hRule="atLeast"/>
        </w:trPr>
        <w:tc>
          <w:tcPr>
            <w:tcW w:w="62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其他不适宜从事司法行政辅助工作的。</w:t>
            </w:r>
          </w:p>
        </w:tc>
        <w:tc>
          <w:tcPr>
            <w:tcW w:w="109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667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诚信承诺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850" w:type="dxa"/>
            <w:gridSpan w:val="11"/>
          </w:tcPr>
          <w:p>
            <w:pPr>
              <w:spacing w:line="500" w:lineRule="exact"/>
              <w:ind w:firstLine="592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</w:rPr>
              <w:t>本人上述所填写的情况和提供的相关材料、证件均真实。若有虚假，一经查实随即取消报考资格。</w:t>
            </w:r>
          </w:p>
          <w:p>
            <w:pPr>
              <w:spacing w:line="500" w:lineRule="exact"/>
              <w:ind w:firstLine="592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</w:t>
            </w:r>
          </w:p>
          <w:p>
            <w:pPr>
              <w:spacing w:line="500" w:lineRule="exact"/>
              <w:ind w:firstLine="4440" w:firstLineChars="15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</w:rPr>
              <w:t xml:space="preserve">报名人:       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spacing w:line="500" w:lineRule="exact"/>
        <w:jc w:val="left"/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填表时间：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83"/>
    <w:rsid w:val="003656C7"/>
    <w:rsid w:val="003F7B83"/>
    <w:rsid w:val="04642FDD"/>
    <w:rsid w:val="04DF069C"/>
    <w:rsid w:val="0ED93AA8"/>
    <w:rsid w:val="18DA6CE0"/>
    <w:rsid w:val="20403C4E"/>
    <w:rsid w:val="2F4D7F1A"/>
    <w:rsid w:val="3179143A"/>
    <w:rsid w:val="391C464E"/>
    <w:rsid w:val="399B4D74"/>
    <w:rsid w:val="40BA3F01"/>
    <w:rsid w:val="442C2C19"/>
    <w:rsid w:val="4F701C5D"/>
    <w:rsid w:val="584D57CB"/>
    <w:rsid w:val="616714BC"/>
    <w:rsid w:val="62116995"/>
    <w:rsid w:val="694E2F95"/>
    <w:rsid w:val="6E2661F5"/>
    <w:rsid w:val="776C2DEE"/>
    <w:rsid w:val="79425602"/>
    <w:rsid w:val="7EE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322</Characters>
  <Lines>2</Lines>
  <Paragraphs>1</Paragraphs>
  <TotalTime>17</TotalTime>
  <ScaleCrop>false</ScaleCrop>
  <LinksUpToDate>false</LinksUpToDate>
  <CharactersWithSpaces>377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2020-08-19T03:39:00Z</dcterms:created>
  <dc:creator>dell</dc:creator>
  <cp:lastModifiedBy>Administrator</cp:lastModifiedBy>
  <cp:lastPrinted>2021-08-12T03:31:03Z</cp:lastPrinted>
  <dcterms:modified xsi:type="dcterms:W3CDTF">2021-08-12T03:31:14Z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F470D70A89E440CBAE7C3335F32C5605</vt:lpwstr>
  </property>
</Properties>
</file>