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92" w:type="dxa"/>
        <w:tblLayout w:type="fixed"/>
        <w:tblCellMar>
          <w:left w:w="0" w:type="dxa"/>
          <w:right w:w="0" w:type="dxa"/>
        </w:tblCellMar>
        <w:tblLook w:val="04A0"/>
      </w:tblPr>
      <w:tblGrid>
        <w:gridCol w:w="973"/>
        <w:gridCol w:w="1131"/>
        <w:gridCol w:w="1170"/>
        <w:gridCol w:w="1406"/>
        <w:gridCol w:w="1171"/>
        <w:gridCol w:w="1499"/>
        <w:gridCol w:w="1342"/>
      </w:tblGrid>
      <w:tr w:rsidR="00972629" w:rsidTr="00DE75A7">
        <w:trPr>
          <w:trHeight w:val="457"/>
        </w:trPr>
        <w:tc>
          <w:tcPr>
            <w:tcW w:w="2104" w:type="dxa"/>
            <w:gridSpan w:val="2"/>
            <w:tcBorders>
              <w:top w:val="nil"/>
              <w:left w:val="nil"/>
              <w:bottom w:val="nil"/>
              <w:right w:val="nil"/>
            </w:tcBorders>
            <w:shd w:val="clear" w:color="auto" w:fill="auto"/>
            <w:tcMar>
              <w:top w:w="15" w:type="dxa"/>
              <w:left w:w="15" w:type="dxa"/>
              <w:right w:w="15" w:type="dxa"/>
            </w:tcMar>
            <w:vAlign w:val="center"/>
          </w:tcPr>
          <w:p w:rsidR="00972629" w:rsidRDefault="00972629" w:rsidP="00DE75A7">
            <w:pPr>
              <w:textAlignment w:val="center"/>
              <w:rPr>
                <w:rFonts w:ascii="宋体" w:eastAsia="宋体" w:hAnsi="宋体" w:cs="宋体"/>
                <w:b/>
                <w:color w:val="000000"/>
                <w:sz w:val="36"/>
                <w:szCs w:val="36"/>
              </w:rPr>
            </w:pPr>
            <w:r>
              <w:rPr>
                <w:rFonts w:ascii="宋体" w:eastAsia="宋体" w:hAnsi="宋体" w:cs="宋体" w:hint="eastAsia"/>
                <w:b/>
                <w:color w:val="000000"/>
                <w:sz w:val="32"/>
                <w:szCs w:val="32"/>
                <w:lang/>
              </w:rPr>
              <w:t>附件1：</w:t>
            </w:r>
          </w:p>
        </w:tc>
        <w:tc>
          <w:tcPr>
            <w:tcW w:w="1170" w:type="dxa"/>
            <w:tcBorders>
              <w:top w:val="nil"/>
              <w:left w:val="nil"/>
              <w:bottom w:val="nil"/>
              <w:right w:val="nil"/>
            </w:tcBorders>
            <w:shd w:val="clear" w:color="auto" w:fill="auto"/>
            <w:tcMar>
              <w:top w:w="15" w:type="dxa"/>
              <w:left w:w="15" w:type="dxa"/>
              <w:right w:w="15" w:type="dxa"/>
            </w:tcMar>
            <w:vAlign w:val="center"/>
          </w:tcPr>
          <w:p w:rsidR="00972629" w:rsidRDefault="00972629" w:rsidP="00DE75A7">
            <w:pPr>
              <w:rPr>
                <w:rFonts w:ascii="宋体" w:eastAsia="宋体" w:hAnsi="宋体" w:cs="宋体"/>
                <w:b/>
                <w:color w:val="000000"/>
              </w:rPr>
            </w:pPr>
          </w:p>
        </w:tc>
        <w:tc>
          <w:tcPr>
            <w:tcW w:w="1406" w:type="dxa"/>
            <w:tcBorders>
              <w:top w:val="nil"/>
              <w:left w:val="nil"/>
              <w:bottom w:val="nil"/>
              <w:right w:val="nil"/>
            </w:tcBorders>
            <w:shd w:val="clear" w:color="auto" w:fill="auto"/>
            <w:tcMar>
              <w:top w:w="15" w:type="dxa"/>
              <w:left w:w="15" w:type="dxa"/>
              <w:right w:w="15" w:type="dxa"/>
            </w:tcMar>
            <w:vAlign w:val="center"/>
          </w:tcPr>
          <w:p w:rsidR="00972629" w:rsidRDefault="00972629" w:rsidP="00DE75A7">
            <w:pPr>
              <w:rPr>
                <w:rFonts w:ascii="宋体" w:eastAsia="宋体" w:hAnsi="宋体" w:cs="宋体"/>
                <w:b/>
                <w:color w:val="000000"/>
              </w:rPr>
            </w:pPr>
          </w:p>
        </w:tc>
        <w:tc>
          <w:tcPr>
            <w:tcW w:w="1171" w:type="dxa"/>
            <w:tcBorders>
              <w:top w:val="nil"/>
              <w:left w:val="nil"/>
              <w:bottom w:val="nil"/>
              <w:right w:val="nil"/>
            </w:tcBorders>
            <w:shd w:val="clear" w:color="auto" w:fill="auto"/>
            <w:tcMar>
              <w:top w:w="15" w:type="dxa"/>
              <w:left w:w="15" w:type="dxa"/>
              <w:right w:w="15" w:type="dxa"/>
            </w:tcMar>
            <w:vAlign w:val="center"/>
          </w:tcPr>
          <w:p w:rsidR="00972629" w:rsidRDefault="00972629" w:rsidP="00DE75A7">
            <w:pPr>
              <w:rPr>
                <w:rFonts w:ascii="宋体" w:eastAsia="宋体" w:hAnsi="宋体" w:cs="宋体"/>
                <w:b/>
                <w:color w:val="000000"/>
              </w:rPr>
            </w:pPr>
          </w:p>
        </w:tc>
        <w:tc>
          <w:tcPr>
            <w:tcW w:w="1499" w:type="dxa"/>
            <w:tcBorders>
              <w:top w:val="nil"/>
              <w:left w:val="nil"/>
              <w:bottom w:val="nil"/>
              <w:right w:val="nil"/>
            </w:tcBorders>
            <w:shd w:val="clear" w:color="auto" w:fill="auto"/>
            <w:tcMar>
              <w:top w:w="15" w:type="dxa"/>
              <w:left w:w="15" w:type="dxa"/>
              <w:right w:w="15" w:type="dxa"/>
            </w:tcMar>
            <w:vAlign w:val="center"/>
          </w:tcPr>
          <w:p w:rsidR="00972629" w:rsidRDefault="00972629" w:rsidP="00DE75A7">
            <w:pPr>
              <w:rPr>
                <w:rFonts w:ascii="宋体" w:eastAsia="宋体" w:hAnsi="宋体" w:cs="宋体"/>
                <w:b/>
                <w:color w:val="000000"/>
              </w:rPr>
            </w:pPr>
          </w:p>
        </w:tc>
        <w:tc>
          <w:tcPr>
            <w:tcW w:w="1342" w:type="dxa"/>
            <w:tcBorders>
              <w:top w:val="nil"/>
              <w:left w:val="nil"/>
              <w:bottom w:val="nil"/>
              <w:right w:val="nil"/>
            </w:tcBorders>
            <w:shd w:val="clear" w:color="auto" w:fill="auto"/>
            <w:tcMar>
              <w:top w:w="15" w:type="dxa"/>
              <w:left w:w="15" w:type="dxa"/>
              <w:right w:w="15" w:type="dxa"/>
            </w:tcMar>
            <w:vAlign w:val="center"/>
          </w:tcPr>
          <w:p w:rsidR="00972629" w:rsidRDefault="00972629" w:rsidP="00DE75A7">
            <w:pPr>
              <w:rPr>
                <w:rFonts w:ascii="宋体" w:eastAsia="宋体" w:hAnsi="宋体" w:cs="宋体"/>
                <w:b/>
                <w:color w:val="000000"/>
              </w:rPr>
            </w:pPr>
          </w:p>
        </w:tc>
      </w:tr>
      <w:tr w:rsidR="00972629" w:rsidTr="00DE75A7">
        <w:trPr>
          <w:trHeight w:val="928"/>
        </w:trPr>
        <w:tc>
          <w:tcPr>
            <w:tcW w:w="8692" w:type="dxa"/>
            <w:gridSpan w:val="7"/>
            <w:tcBorders>
              <w:top w:val="nil"/>
              <w:left w:val="nil"/>
              <w:bottom w:val="nil"/>
              <w:right w:val="nil"/>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sz w:val="40"/>
                <w:szCs w:val="40"/>
              </w:rPr>
            </w:pPr>
            <w:r>
              <w:rPr>
                <w:rFonts w:ascii="宋体" w:eastAsia="宋体" w:hAnsi="宋体" w:cs="宋体" w:hint="eastAsia"/>
                <w:b/>
                <w:color w:val="000000"/>
                <w:sz w:val="40"/>
                <w:szCs w:val="40"/>
                <w:lang/>
              </w:rPr>
              <w:t>2021年公开考聘色达县政府专职消防员报名表</w:t>
            </w:r>
          </w:p>
        </w:tc>
      </w:tr>
      <w:tr w:rsidR="00972629" w:rsidTr="00DE75A7">
        <w:trPr>
          <w:trHeight w:val="615"/>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姓名</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性别</w:t>
            </w:r>
          </w:p>
        </w:tc>
        <w:tc>
          <w:tcPr>
            <w:tcW w:w="14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出生年月</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1寸免冠</w:t>
            </w:r>
            <w:r>
              <w:rPr>
                <w:rFonts w:ascii="宋体" w:eastAsia="宋体" w:hAnsi="宋体" w:cs="宋体" w:hint="eastAsia"/>
                <w:b/>
                <w:color w:val="000000"/>
                <w:lang/>
              </w:rPr>
              <w:br/>
              <w:t>寸照</w:t>
            </w:r>
          </w:p>
        </w:tc>
      </w:tr>
      <w:tr w:rsidR="00972629" w:rsidTr="00DE75A7">
        <w:trPr>
          <w:trHeight w:val="595"/>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籍贯</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婚姻状况</w:t>
            </w:r>
          </w:p>
        </w:tc>
        <w:tc>
          <w:tcPr>
            <w:tcW w:w="14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健康状况</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550"/>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学历</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毕业学校</w:t>
            </w:r>
          </w:p>
        </w:tc>
        <w:tc>
          <w:tcPr>
            <w:tcW w:w="14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所学专业</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640"/>
        </w:trPr>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身份证号码</w:t>
            </w:r>
          </w:p>
        </w:tc>
        <w:tc>
          <w:tcPr>
            <w:tcW w:w="2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家庭地址</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731"/>
        </w:trPr>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是否相关资格证书</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4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资格证书类型</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是否为</w:t>
            </w:r>
            <w:r>
              <w:rPr>
                <w:rFonts w:ascii="宋体" w:eastAsia="宋体" w:hAnsi="宋体" w:cs="宋体" w:hint="eastAsia"/>
                <w:b/>
                <w:color w:val="000000"/>
                <w:lang/>
              </w:rPr>
              <w:br/>
              <w:t>退役军人</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595"/>
        </w:trPr>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报考岗位</w:t>
            </w:r>
          </w:p>
        </w:tc>
        <w:tc>
          <w:tcPr>
            <w:tcW w:w="117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岗位代码</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联系电话</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731"/>
        </w:trPr>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个人</w:t>
            </w:r>
            <w:r>
              <w:rPr>
                <w:rFonts w:ascii="宋体" w:eastAsia="宋体" w:hAnsi="宋体" w:cs="宋体" w:hint="eastAsia"/>
                <w:b/>
                <w:color w:val="000000"/>
                <w:lang/>
              </w:rPr>
              <w:br/>
              <w:t>简历</w:t>
            </w:r>
          </w:p>
        </w:tc>
        <w:tc>
          <w:tcPr>
            <w:tcW w:w="771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390"/>
        </w:trPr>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父母</w:t>
            </w:r>
            <w:r>
              <w:rPr>
                <w:rFonts w:ascii="宋体" w:eastAsia="宋体" w:hAnsi="宋体" w:cs="宋体" w:hint="eastAsia"/>
                <w:b/>
                <w:color w:val="000000"/>
                <w:lang/>
              </w:rPr>
              <w:br/>
              <w:t>情况</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姓名</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称谓</w:t>
            </w: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身份证号码</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工作单位及职务</w:t>
            </w:r>
          </w:p>
        </w:tc>
      </w:tr>
      <w:tr w:rsidR="00972629" w:rsidTr="00DE75A7">
        <w:trPr>
          <w:trHeight w:val="440"/>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440"/>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455"/>
        </w:trPr>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textAlignment w:val="center"/>
              <w:rPr>
                <w:rFonts w:ascii="宋体" w:eastAsia="宋体" w:hAnsi="宋体" w:cs="宋体"/>
                <w:b/>
                <w:color w:val="000000"/>
              </w:rPr>
            </w:pPr>
            <w:r>
              <w:rPr>
                <w:rFonts w:ascii="宋体" w:eastAsia="宋体" w:hAnsi="宋体" w:cs="宋体" w:hint="eastAsia"/>
                <w:b/>
                <w:color w:val="000000"/>
                <w:lang/>
              </w:rPr>
              <w:t>家庭成员及主要社会关系</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470"/>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455"/>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val="445"/>
        </w:trPr>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5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jc w:val="center"/>
              <w:rPr>
                <w:rFonts w:ascii="宋体" w:eastAsia="宋体" w:hAnsi="宋体" w:cs="宋体"/>
                <w:b/>
                <w:color w:val="000000"/>
              </w:rPr>
            </w:pPr>
          </w:p>
        </w:tc>
      </w:tr>
      <w:tr w:rsidR="00972629" w:rsidTr="00DE75A7">
        <w:trPr>
          <w:trHeight w:hRule="exact" w:val="2818"/>
        </w:trPr>
        <w:tc>
          <w:tcPr>
            <w:tcW w:w="585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sz w:val="28"/>
                <w:szCs w:val="28"/>
                <w:lang/>
              </w:rPr>
              <w:t xml:space="preserve">    本人郑重承诺：以上填表内容真实准确，如有弄虚作假等不符合考聘条件的行为，本人愿意承担一切后果，自动放弃本次考聘。</w:t>
            </w:r>
            <w:r>
              <w:rPr>
                <w:rFonts w:ascii="仿宋_GB2312" w:eastAsia="仿宋_GB2312" w:hAnsi="宋体" w:cs="仿宋_GB2312" w:hint="eastAsia"/>
                <w:b/>
                <w:color w:val="000000"/>
                <w:sz w:val="28"/>
                <w:szCs w:val="28"/>
                <w:lang/>
              </w:rPr>
              <w:br/>
              <w:t xml:space="preserve">          承诺人（签字捺印）：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spacing w:after="280"/>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sz w:val="28"/>
                <w:szCs w:val="28"/>
                <w:lang/>
              </w:rPr>
              <w:t>审核结果：</w:t>
            </w:r>
            <w:r>
              <w:rPr>
                <w:rFonts w:ascii="仿宋_GB2312" w:eastAsia="仿宋_GB2312" w:hAnsi="宋体" w:cs="仿宋_GB2312" w:hint="eastAsia"/>
                <w:b/>
                <w:color w:val="000000"/>
                <w:sz w:val="28"/>
                <w:szCs w:val="28"/>
                <w:lang/>
              </w:rPr>
              <w:br/>
            </w:r>
            <w:r>
              <w:rPr>
                <w:rFonts w:ascii="仿宋_GB2312" w:eastAsia="仿宋_GB2312" w:hAnsi="宋体" w:cs="仿宋_GB2312" w:hint="eastAsia"/>
                <w:b/>
                <w:color w:val="000000"/>
                <w:sz w:val="28"/>
                <w:szCs w:val="28"/>
                <w:lang/>
              </w:rPr>
              <w:br/>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2629" w:rsidRDefault="00972629" w:rsidP="00DE75A7">
            <w:pPr>
              <w:spacing w:after="280"/>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sz w:val="28"/>
                <w:szCs w:val="28"/>
                <w:lang/>
              </w:rPr>
              <w:t>审核人：</w:t>
            </w:r>
            <w:r>
              <w:rPr>
                <w:rFonts w:ascii="仿宋_GB2312" w:eastAsia="仿宋_GB2312" w:hAnsi="宋体" w:cs="仿宋_GB2312" w:hint="eastAsia"/>
                <w:b/>
                <w:color w:val="000000"/>
                <w:sz w:val="28"/>
                <w:szCs w:val="28"/>
                <w:lang/>
              </w:rPr>
              <w:br/>
            </w:r>
            <w:r>
              <w:rPr>
                <w:rFonts w:ascii="仿宋_GB2312" w:eastAsia="仿宋_GB2312" w:hAnsi="宋体" w:cs="仿宋_GB2312" w:hint="eastAsia"/>
                <w:b/>
                <w:color w:val="000000"/>
                <w:sz w:val="28"/>
                <w:szCs w:val="28"/>
                <w:lang/>
              </w:rPr>
              <w:br/>
            </w:r>
          </w:p>
        </w:tc>
      </w:tr>
    </w:tbl>
    <w:p w:rsidR="00972629" w:rsidRDefault="00972629" w:rsidP="00972629">
      <w:pPr>
        <w:spacing w:line="576" w:lineRule="exact"/>
      </w:pPr>
    </w:p>
    <w:p w:rsidR="00972629" w:rsidRDefault="00972629" w:rsidP="00972629">
      <w:pPr>
        <w:spacing w:line="576" w:lineRule="exact"/>
      </w:pPr>
    </w:p>
    <w:p w:rsidR="00972629" w:rsidRDefault="00972629" w:rsidP="00972629">
      <w:pPr>
        <w:spacing w:line="576" w:lineRule="exact"/>
        <w:jc w:val="center"/>
        <w:rPr>
          <w:rFonts w:ascii="方正小标宋简体" w:eastAsia="方正小标宋简体" w:hAnsi="方正小标宋简体" w:cs="方正小标宋简体"/>
          <w:sz w:val="44"/>
          <w:szCs w:val="44"/>
        </w:rPr>
        <w:sectPr w:rsidR="00972629">
          <w:pgSz w:w="11906" w:h="16838"/>
          <w:pgMar w:top="1440" w:right="1800" w:bottom="1440" w:left="1800" w:header="851" w:footer="992" w:gutter="0"/>
          <w:cols w:space="425"/>
          <w:docGrid w:type="lines" w:linePitch="312"/>
        </w:sectPr>
      </w:pPr>
    </w:p>
    <w:p w:rsidR="00972629" w:rsidRDefault="00972629" w:rsidP="00972629">
      <w:pPr>
        <w:widowControl w:val="0"/>
        <w:spacing w:line="576" w:lineRule="exact"/>
        <w:rPr>
          <w:rFonts w:eastAsia="黑体"/>
          <w:b/>
          <w:bCs/>
          <w:sz w:val="32"/>
          <w:szCs w:val="32"/>
        </w:rPr>
      </w:pPr>
      <w:r>
        <w:rPr>
          <w:rFonts w:ascii="仿宋_GB2312" w:eastAsia="仿宋_GB2312" w:hAnsi="仿宋_GB2312" w:cs="仿宋_GB2312" w:hint="eastAsia"/>
          <w:b/>
          <w:bCs/>
          <w:sz w:val="32"/>
          <w:szCs w:val="32"/>
        </w:rPr>
        <w:lastRenderedPageBreak/>
        <w:t>附件2：</w:t>
      </w:r>
    </w:p>
    <w:p w:rsidR="00972629" w:rsidRDefault="00972629" w:rsidP="00972629">
      <w:pPr>
        <w:widowControl w:val="0"/>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体能测评规则</w:t>
      </w:r>
    </w:p>
    <w:p w:rsidR="00972629" w:rsidRDefault="00972629" w:rsidP="00972629">
      <w:pPr>
        <w:widowControl w:val="0"/>
        <w:spacing w:line="576" w:lineRule="exact"/>
        <w:ind w:firstLineChars="200" w:firstLine="640"/>
        <w:rPr>
          <w:rFonts w:ascii="楷体" w:eastAsia="楷体" w:hAnsi="楷体" w:cs="楷体"/>
          <w:sz w:val="32"/>
          <w:szCs w:val="32"/>
        </w:rPr>
      </w:pPr>
      <w:r>
        <w:rPr>
          <w:rFonts w:ascii="黑体" w:eastAsia="黑体" w:hAnsi="黑体" w:cs="黑体" w:hint="eastAsia"/>
          <w:sz w:val="32"/>
          <w:szCs w:val="32"/>
        </w:rPr>
        <w:t>一、100米和</w:t>
      </w:r>
      <w:r>
        <w:rPr>
          <w:rFonts w:ascii="楷体" w:eastAsia="楷体" w:hAnsi="楷体" w:cs="楷体" w:hint="eastAsia"/>
          <w:sz w:val="32"/>
          <w:szCs w:val="32"/>
        </w:rPr>
        <w:t>1500米跑</w:t>
      </w:r>
    </w:p>
    <w:p w:rsidR="00972629" w:rsidRDefault="00972629" w:rsidP="00972629">
      <w:pPr>
        <w:widowControl w:val="0"/>
        <w:spacing w:line="576" w:lineRule="exact"/>
        <w:ind w:firstLine="645"/>
        <w:rPr>
          <w:rFonts w:ascii="仿宋_GB2312" w:eastAsia="仿宋_GB2312"/>
          <w:sz w:val="32"/>
          <w:szCs w:val="32"/>
        </w:rPr>
      </w:pPr>
      <w:r>
        <w:rPr>
          <w:rFonts w:ascii="仿宋_GB2312" w:eastAsia="仿宋_GB2312" w:hint="eastAsia"/>
          <w:sz w:val="32"/>
          <w:szCs w:val="32"/>
        </w:rPr>
        <w:t>场地器材：400米田径场跑道或其它场地，但必须丈量准确。地面平坦，地质不限。秒表若干块，使用前应进行校正。</w:t>
      </w:r>
    </w:p>
    <w:p w:rsidR="00972629" w:rsidRDefault="00972629" w:rsidP="00972629">
      <w:pPr>
        <w:widowControl w:val="0"/>
        <w:spacing w:line="576" w:lineRule="exact"/>
        <w:ind w:firstLine="645"/>
        <w:rPr>
          <w:rFonts w:ascii="仿宋_GB2312" w:eastAsia="仿宋_GB2312"/>
          <w:color w:val="FF0000"/>
          <w:sz w:val="32"/>
          <w:szCs w:val="32"/>
        </w:rPr>
      </w:pPr>
      <w:r>
        <w:rPr>
          <w:rFonts w:ascii="仿宋_GB2312" w:eastAsia="仿宋_GB2312" w:hint="eastAsia"/>
          <w:sz w:val="32"/>
          <w:szCs w:val="32"/>
        </w:rPr>
        <w:t>测验方法：受测者分组测，每组不少于2人，起跑姿势为站立式。当听到口令或枪音、哨音后开始起</w:t>
      </w:r>
      <w:r>
        <w:rPr>
          <w:rFonts w:ascii="仿宋_GB2312" w:eastAsia="仿宋_GB2312" w:hint="eastAsia"/>
          <w:color w:val="000000"/>
          <w:sz w:val="32"/>
          <w:szCs w:val="32"/>
        </w:rPr>
        <w:t>跑，抢跑者重跑。当受测者躯干到达终点时停表，</w:t>
      </w:r>
      <w:r>
        <w:rPr>
          <w:rFonts w:ascii="仿宋_GB2312" w:eastAsia="仿宋_GB2312" w:hint="eastAsia"/>
          <w:sz w:val="32"/>
          <w:szCs w:val="32"/>
        </w:rPr>
        <w:t>或终点计时员准确报时，终点记录员负责登记每人成绩。登记成绩以分、秒为单</w:t>
      </w:r>
      <w:r>
        <w:rPr>
          <w:rFonts w:ascii="仿宋_GB2312" w:eastAsia="仿宋_GB2312" w:hint="eastAsia"/>
          <w:color w:val="000000"/>
          <w:sz w:val="32"/>
          <w:szCs w:val="32"/>
        </w:rPr>
        <w:t>位。</w:t>
      </w:r>
      <w:r>
        <w:rPr>
          <w:rFonts w:ascii="仿宋_GB2312" w:eastAsia="仿宋_GB2312" w:hAnsi="仿宋_GB2312" w:cs="仿宋_GB2312" w:hint="eastAsia"/>
          <w:color w:val="000000"/>
          <w:sz w:val="32"/>
          <w:szCs w:val="32"/>
        </w:rPr>
        <w:t>考试过程中考生无犯规现象，记为成绩有效。不得推、拉、阻挡他人跑进，不得由他人代跑，借助他人力量跑进。</w:t>
      </w:r>
    </w:p>
    <w:p w:rsidR="00972629" w:rsidRDefault="00972629" w:rsidP="00972629">
      <w:pPr>
        <w:widowControl w:val="0"/>
        <w:spacing w:line="576" w:lineRule="exact"/>
        <w:ind w:firstLine="645"/>
        <w:rPr>
          <w:rFonts w:ascii="黑体" w:eastAsia="黑体" w:hAnsi="黑体" w:cs="黑体"/>
          <w:sz w:val="32"/>
          <w:szCs w:val="32"/>
        </w:rPr>
      </w:pPr>
      <w:r>
        <w:rPr>
          <w:rFonts w:ascii="黑体" w:eastAsia="黑体" w:hAnsi="黑体" w:cs="黑体" w:hint="eastAsia"/>
          <w:sz w:val="32"/>
          <w:szCs w:val="32"/>
        </w:rPr>
        <w:t>二、引体向上</w:t>
      </w:r>
    </w:p>
    <w:p w:rsidR="00972629" w:rsidRDefault="00972629" w:rsidP="00972629">
      <w:pPr>
        <w:widowControl w:val="0"/>
        <w:spacing w:line="576" w:lineRule="exact"/>
        <w:ind w:firstLine="645"/>
        <w:rPr>
          <w:rFonts w:ascii="仿宋_GB2312" w:eastAsia="仿宋_GB2312"/>
          <w:sz w:val="32"/>
          <w:szCs w:val="32"/>
        </w:rPr>
      </w:pPr>
      <w:r>
        <w:rPr>
          <w:rFonts w:ascii="仿宋_GB2312" w:eastAsia="仿宋_GB2312" w:hint="eastAsia"/>
          <w:sz w:val="32"/>
          <w:szCs w:val="32"/>
        </w:rPr>
        <w:t>场地器材：高单杠或高横杠，杠粗以手能握住为准。</w:t>
      </w:r>
    </w:p>
    <w:p w:rsidR="00972629" w:rsidRDefault="00972629" w:rsidP="00972629">
      <w:pPr>
        <w:widowControl w:val="0"/>
        <w:spacing w:line="576" w:lineRule="exact"/>
        <w:ind w:firstLine="645"/>
        <w:rPr>
          <w:rFonts w:ascii="仿宋_GB2312" w:eastAsia="仿宋_GB2312"/>
          <w:sz w:val="32"/>
          <w:szCs w:val="32"/>
        </w:rPr>
      </w:pPr>
      <w:r>
        <w:rPr>
          <w:rFonts w:ascii="仿宋_GB2312" w:eastAsia="仿宋_GB2312" w:hint="eastAsia"/>
          <w:sz w:val="32"/>
          <w:szCs w:val="32"/>
        </w:rPr>
        <w:t>测验方法：受测者跳起双手正握杠，两手与肩同宽呈直臂悬垂。静止后，两臂同时用力引体（身体不能有附加动作），上拉到下颌超过横杠上缘为完成1次。记录引体次数。</w:t>
      </w:r>
    </w:p>
    <w:p w:rsidR="00972629" w:rsidRDefault="00972629" w:rsidP="00972629">
      <w:pPr>
        <w:widowControl w:val="0"/>
        <w:spacing w:line="576" w:lineRule="exact"/>
        <w:ind w:firstLineChars="200" w:firstLine="640"/>
        <w:rPr>
          <w:rFonts w:ascii="黑体" w:eastAsia="黑体" w:hAnsi="黑体" w:cs="黑体"/>
          <w:sz w:val="32"/>
          <w:szCs w:val="32"/>
          <w:lang/>
        </w:rPr>
      </w:pPr>
      <w:r>
        <w:rPr>
          <w:rFonts w:ascii="黑体" w:eastAsia="黑体" w:hAnsi="黑体" w:cs="黑体" w:hint="eastAsia"/>
          <w:sz w:val="32"/>
          <w:szCs w:val="32"/>
          <w:lang/>
        </w:rPr>
        <w:t>三、2min俯卧撑</w:t>
      </w:r>
    </w:p>
    <w:p w:rsidR="00972629" w:rsidRDefault="00972629" w:rsidP="00972629">
      <w:pPr>
        <w:widowControl w:val="0"/>
        <w:spacing w:line="576" w:lineRule="exact"/>
        <w:ind w:firstLine="645"/>
        <w:rPr>
          <w:rFonts w:ascii="仿宋_GB2312" w:eastAsia="仿宋_GB2312"/>
          <w:sz w:val="32"/>
          <w:szCs w:val="32"/>
          <w:lang/>
        </w:rPr>
      </w:pPr>
      <w:r>
        <w:rPr>
          <w:rFonts w:ascii="楷体_GB2312" w:eastAsia="楷体_GB2312" w:hAnsi="楷体_GB2312" w:cs="楷体_GB2312" w:hint="eastAsia"/>
          <w:b/>
          <w:bCs/>
          <w:sz w:val="32"/>
          <w:szCs w:val="32"/>
          <w:lang/>
        </w:rPr>
        <w:t>（一）场地设置</w:t>
      </w:r>
    </w:p>
    <w:p w:rsidR="00972629" w:rsidRDefault="00972629" w:rsidP="00972629">
      <w:pPr>
        <w:widowControl w:val="0"/>
        <w:spacing w:line="576" w:lineRule="exact"/>
        <w:ind w:firstLine="645"/>
        <w:rPr>
          <w:rFonts w:ascii="仿宋_GB2312" w:eastAsia="仿宋_GB2312"/>
          <w:sz w:val="32"/>
          <w:szCs w:val="32"/>
          <w:lang/>
        </w:rPr>
      </w:pPr>
      <w:r>
        <w:rPr>
          <w:rFonts w:ascii="仿宋_GB2312" w:eastAsia="仿宋_GB2312" w:hint="eastAsia"/>
          <w:sz w:val="32"/>
          <w:szCs w:val="32"/>
          <w:lang/>
        </w:rPr>
        <w:t>在训练场上标出起点线，距起点线lm处放置垫子若干。</w:t>
      </w:r>
    </w:p>
    <w:p w:rsidR="00972629" w:rsidRDefault="00972629" w:rsidP="00972629">
      <w:pPr>
        <w:widowControl w:val="0"/>
        <w:spacing w:line="576" w:lineRule="exact"/>
        <w:ind w:firstLine="645"/>
        <w:rPr>
          <w:rFonts w:ascii="仿宋_GB2312" w:eastAsia="仿宋_GB2312"/>
          <w:sz w:val="32"/>
          <w:szCs w:val="32"/>
          <w:lang/>
        </w:rPr>
      </w:pPr>
      <w:r>
        <w:rPr>
          <w:rFonts w:ascii="楷体_GB2312" w:eastAsia="楷体_GB2312" w:hAnsi="楷体_GB2312" w:cs="楷体_GB2312" w:hint="eastAsia"/>
          <w:b/>
          <w:bCs/>
          <w:sz w:val="32"/>
          <w:szCs w:val="32"/>
          <w:lang/>
        </w:rPr>
        <w:t>（二）操作程序</w:t>
      </w:r>
    </w:p>
    <w:p w:rsidR="00972629" w:rsidRDefault="00972629" w:rsidP="00972629">
      <w:pPr>
        <w:widowControl w:val="0"/>
        <w:spacing w:line="576" w:lineRule="exact"/>
        <w:ind w:firstLine="645"/>
        <w:rPr>
          <w:rFonts w:ascii="仿宋_GB2312" w:eastAsia="仿宋_GB2312"/>
          <w:sz w:val="32"/>
          <w:szCs w:val="32"/>
          <w:lang/>
        </w:rPr>
      </w:pPr>
      <w:r>
        <w:rPr>
          <w:rFonts w:ascii="仿宋_GB2312" w:eastAsia="仿宋_GB2312"/>
          <w:sz w:val="32"/>
          <w:szCs w:val="32"/>
          <w:lang/>
        </w:rPr>
        <w:t>听到</w:t>
      </w:r>
      <w:r>
        <w:rPr>
          <w:rFonts w:ascii="仿宋_GB2312" w:eastAsia="仿宋_GB2312" w:hint="eastAsia"/>
          <w:sz w:val="32"/>
          <w:szCs w:val="32"/>
          <w:lang/>
        </w:rPr>
        <w:t>“</w:t>
      </w:r>
      <w:r>
        <w:rPr>
          <w:rFonts w:ascii="仿宋_GB2312" w:eastAsia="仿宋_GB2312"/>
          <w:sz w:val="32"/>
          <w:szCs w:val="32"/>
          <w:lang/>
        </w:rPr>
        <w:t>开始</w:t>
      </w:r>
      <w:r>
        <w:rPr>
          <w:rFonts w:ascii="仿宋_GB2312" w:eastAsia="仿宋_GB2312" w:hint="eastAsia"/>
          <w:sz w:val="32"/>
          <w:szCs w:val="32"/>
          <w:lang/>
        </w:rPr>
        <w:t>”</w:t>
      </w:r>
      <w:r>
        <w:rPr>
          <w:rFonts w:ascii="仿宋_GB2312" w:eastAsia="仿宋_GB2312"/>
          <w:sz w:val="32"/>
          <w:szCs w:val="32"/>
          <w:lang/>
        </w:rPr>
        <w:t>口令，参训人员左脚向前一步，双手手掌向前在双脚两侧前约20㎝处着地，两腿后撤伸直，双脚并齐成俯撑，做两臂屈伸动作。动作完成后，成立正姿势。</w:t>
      </w:r>
    </w:p>
    <w:p w:rsidR="00972629" w:rsidRDefault="00972629" w:rsidP="00972629">
      <w:pPr>
        <w:widowControl w:val="0"/>
        <w:spacing w:line="576" w:lineRule="exact"/>
        <w:ind w:firstLine="645"/>
        <w:rPr>
          <w:rFonts w:ascii="楷体_GB2312" w:eastAsia="楷体_GB2312" w:hAnsi="楷体_GB2312" w:cs="楷体_GB2312"/>
          <w:b/>
          <w:bCs/>
          <w:sz w:val="32"/>
          <w:szCs w:val="32"/>
          <w:lang/>
        </w:rPr>
      </w:pPr>
      <w:r>
        <w:rPr>
          <w:rFonts w:ascii="楷体_GB2312" w:eastAsia="楷体_GB2312" w:hAnsi="楷体_GB2312" w:cs="楷体_GB2312" w:hint="eastAsia"/>
          <w:b/>
          <w:bCs/>
          <w:sz w:val="32"/>
          <w:szCs w:val="32"/>
          <w:lang/>
        </w:rPr>
        <w:lastRenderedPageBreak/>
        <w:t>（三）操作要求</w:t>
      </w:r>
    </w:p>
    <w:p w:rsidR="00972629" w:rsidRDefault="00972629" w:rsidP="00972629">
      <w:pPr>
        <w:widowControl w:val="0"/>
        <w:spacing w:line="576" w:lineRule="exact"/>
        <w:ind w:firstLine="645"/>
        <w:rPr>
          <w:rFonts w:ascii="仿宋_GB2312" w:eastAsia="仿宋_GB2312"/>
          <w:sz w:val="32"/>
          <w:szCs w:val="32"/>
          <w:lang/>
        </w:rPr>
      </w:pPr>
      <w:r>
        <w:rPr>
          <w:rFonts w:ascii="仿宋_GB2312" w:eastAsia="仿宋_GB2312"/>
          <w:sz w:val="32"/>
          <w:szCs w:val="32"/>
          <w:lang/>
        </w:rPr>
        <w:t>1.俯撑时，头、躯干、臀及腿与身体纵轴呈一直线；</w:t>
      </w:r>
    </w:p>
    <w:p w:rsidR="00972629" w:rsidRDefault="00972629" w:rsidP="00972629">
      <w:pPr>
        <w:widowControl w:val="0"/>
        <w:spacing w:line="576" w:lineRule="exact"/>
        <w:ind w:firstLine="645"/>
        <w:rPr>
          <w:rFonts w:ascii="仿宋_GB2312" w:eastAsia="仿宋_GB2312"/>
          <w:sz w:val="32"/>
          <w:szCs w:val="32"/>
          <w:lang/>
        </w:rPr>
      </w:pPr>
      <w:r>
        <w:rPr>
          <w:rFonts w:ascii="仿宋_GB2312" w:eastAsia="仿宋_GB2312"/>
          <w:sz w:val="32"/>
          <w:szCs w:val="32"/>
          <w:lang/>
        </w:rPr>
        <w:t>2.下俯时两肘内合，撑起时两臂伸直。</w:t>
      </w:r>
    </w:p>
    <w:p w:rsidR="00972629" w:rsidRDefault="00972629" w:rsidP="00972629">
      <w:pPr>
        <w:widowControl w:val="0"/>
        <w:spacing w:line="576" w:lineRule="exact"/>
        <w:ind w:firstLine="645"/>
        <w:rPr>
          <w:rFonts w:ascii="楷体_GB2312" w:eastAsia="楷体_GB2312" w:hAnsi="楷体_GB2312" w:cs="楷体_GB2312"/>
          <w:b/>
          <w:bCs/>
          <w:sz w:val="32"/>
          <w:szCs w:val="32"/>
          <w:lang/>
        </w:rPr>
      </w:pPr>
      <w:r>
        <w:rPr>
          <w:rFonts w:ascii="楷体_GB2312" w:eastAsia="楷体_GB2312" w:hAnsi="楷体_GB2312" w:cs="楷体_GB2312" w:hint="eastAsia"/>
          <w:b/>
          <w:bCs/>
          <w:sz w:val="32"/>
          <w:szCs w:val="32"/>
          <w:lang/>
        </w:rPr>
        <w:t>（四）成绩评定</w:t>
      </w:r>
    </w:p>
    <w:p w:rsidR="00972629" w:rsidRDefault="00972629" w:rsidP="00972629">
      <w:pPr>
        <w:widowControl w:val="0"/>
        <w:spacing w:line="576" w:lineRule="exact"/>
        <w:ind w:firstLine="645"/>
        <w:rPr>
          <w:rFonts w:ascii="仿宋_GB2312" w:eastAsia="仿宋_GB2312"/>
          <w:sz w:val="32"/>
          <w:szCs w:val="32"/>
          <w:lang/>
        </w:rPr>
      </w:pPr>
      <w:r>
        <w:rPr>
          <w:rFonts w:ascii="仿宋_GB2312" w:eastAsia="仿宋_GB2312"/>
          <w:sz w:val="32"/>
          <w:szCs w:val="32"/>
          <w:lang/>
        </w:rPr>
        <w:t>自发出</w:t>
      </w:r>
      <w:r>
        <w:rPr>
          <w:rFonts w:ascii="仿宋_GB2312" w:eastAsia="仿宋_GB2312" w:hint="eastAsia"/>
          <w:sz w:val="32"/>
          <w:szCs w:val="32"/>
          <w:lang/>
        </w:rPr>
        <w:t>“</w:t>
      </w:r>
      <w:r>
        <w:rPr>
          <w:rFonts w:ascii="仿宋_GB2312" w:eastAsia="仿宋_GB2312"/>
          <w:sz w:val="32"/>
          <w:szCs w:val="32"/>
          <w:lang/>
        </w:rPr>
        <w:t>开始</w:t>
      </w:r>
      <w:r>
        <w:rPr>
          <w:rFonts w:ascii="仿宋_GB2312" w:eastAsia="仿宋_GB2312" w:hint="eastAsia"/>
          <w:sz w:val="32"/>
          <w:szCs w:val="32"/>
          <w:lang/>
        </w:rPr>
        <w:t>”</w:t>
      </w:r>
      <w:r>
        <w:rPr>
          <w:rFonts w:ascii="仿宋_GB2312" w:eastAsia="仿宋_GB2312"/>
          <w:sz w:val="32"/>
          <w:szCs w:val="32"/>
          <w:lang/>
        </w:rPr>
        <w:t>口令后2分钟内完成</w:t>
      </w:r>
      <w:r>
        <w:rPr>
          <w:rFonts w:ascii="仿宋_GB2312" w:eastAsia="仿宋_GB2312" w:hint="eastAsia"/>
          <w:sz w:val="32"/>
          <w:szCs w:val="32"/>
          <w:lang/>
        </w:rPr>
        <w:t>个数记取成绩</w:t>
      </w:r>
      <w:r>
        <w:rPr>
          <w:rFonts w:ascii="仿宋_GB2312" w:eastAsia="仿宋_GB2312"/>
          <w:sz w:val="32"/>
          <w:szCs w:val="32"/>
          <w:lang/>
        </w:rPr>
        <w:t>。</w:t>
      </w:r>
    </w:p>
    <w:p w:rsidR="00972629" w:rsidRDefault="00972629" w:rsidP="00972629">
      <w:pPr>
        <w:widowControl w:val="0"/>
        <w:spacing w:line="576" w:lineRule="exact"/>
        <w:ind w:firstLine="645"/>
        <w:rPr>
          <w:rFonts w:ascii="仿宋_GB2312" w:eastAsia="仿宋_GB2312"/>
          <w:sz w:val="32"/>
          <w:szCs w:val="32"/>
          <w:lang/>
        </w:rPr>
      </w:pPr>
      <w:r>
        <w:rPr>
          <w:rFonts w:ascii="楷体_GB2312" w:eastAsia="楷体_GB2312" w:hAnsi="楷体_GB2312" w:cs="楷体_GB2312" w:hint="eastAsia"/>
          <w:b/>
          <w:bCs/>
          <w:sz w:val="32"/>
          <w:szCs w:val="32"/>
          <w:lang/>
        </w:rPr>
        <w:t>（五）评判细则</w:t>
      </w:r>
    </w:p>
    <w:p w:rsidR="00972629" w:rsidRDefault="00972629" w:rsidP="00972629">
      <w:pPr>
        <w:widowControl w:val="0"/>
        <w:spacing w:line="576" w:lineRule="exact"/>
        <w:ind w:firstLine="645"/>
        <w:rPr>
          <w:rFonts w:ascii="仿宋_GB2312" w:eastAsia="仿宋_GB2312"/>
          <w:sz w:val="32"/>
          <w:szCs w:val="32"/>
          <w:lang/>
        </w:rPr>
      </w:pPr>
      <w:r>
        <w:rPr>
          <w:rFonts w:ascii="仿宋_GB2312" w:eastAsia="仿宋_GB2312"/>
          <w:sz w:val="32"/>
          <w:szCs w:val="32"/>
          <w:lang/>
        </w:rPr>
        <w:t>出现下列情况之一者，该次不计数：</w:t>
      </w:r>
    </w:p>
    <w:p w:rsidR="00972629" w:rsidRDefault="00972629" w:rsidP="00972629">
      <w:pPr>
        <w:widowControl w:val="0"/>
        <w:spacing w:line="576" w:lineRule="exact"/>
        <w:ind w:firstLine="645"/>
        <w:rPr>
          <w:rFonts w:ascii="仿宋_GB2312" w:eastAsia="仿宋_GB2312"/>
          <w:sz w:val="32"/>
          <w:szCs w:val="32"/>
          <w:lang/>
        </w:rPr>
      </w:pPr>
      <w:r>
        <w:rPr>
          <w:rFonts w:ascii="仿宋_GB2312" w:eastAsia="仿宋_GB2312"/>
          <w:sz w:val="32"/>
          <w:szCs w:val="32"/>
          <w:lang/>
        </w:rPr>
        <w:t>1</w:t>
      </w:r>
      <w:r>
        <w:rPr>
          <w:rFonts w:ascii="仿宋_GB2312" w:eastAsia="仿宋_GB2312" w:hint="eastAsia"/>
          <w:sz w:val="32"/>
          <w:szCs w:val="32"/>
          <w:lang/>
        </w:rPr>
        <w:t>.</w:t>
      </w:r>
      <w:r>
        <w:rPr>
          <w:rFonts w:ascii="仿宋_GB2312" w:eastAsia="仿宋_GB2312"/>
          <w:sz w:val="32"/>
          <w:szCs w:val="32"/>
          <w:lang/>
        </w:rPr>
        <w:t>撑起时两肘关节未完全伸直。</w:t>
      </w:r>
    </w:p>
    <w:p w:rsidR="00972629" w:rsidRDefault="00972629" w:rsidP="00972629">
      <w:pPr>
        <w:widowControl w:val="0"/>
        <w:spacing w:line="576" w:lineRule="exact"/>
        <w:ind w:firstLine="645"/>
        <w:rPr>
          <w:rFonts w:ascii="仿宋_GB2312" w:eastAsia="仿宋_GB2312"/>
          <w:sz w:val="32"/>
          <w:szCs w:val="32"/>
          <w:lang/>
        </w:rPr>
      </w:pPr>
      <w:r>
        <w:rPr>
          <w:rFonts w:ascii="仿宋_GB2312" w:eastAsia="仿宋_GB2312"/>
          <w:sz w:val="32"/>
          <w:szCs w:val="32"/>
          <w:lang/>
        </w:rPr>
        <w:t>2</w:t>
      </w:r>
      <w:r>
        <w:rPr>
          <w:rFonts w:ascii="仿宋_GB2312" w:eastAsia="仿宋_GB2312" w:hint="eastAsia"/>
          <w:sz w:val="32"/>
          <w:szCs w:val="32"/>
          <w:lang/>
        </w:rPr>
        <w:t>.</w:t>
      </w:r>
      <w:r>
        <w:rPr>
          <w:rFonts w:ascii="仿宋_GB2312" w:eastAsia="仿宋_GB2312"/>
          <w:sz w:val="32"/>
          <w:szCs w:val="32"/>
          <w:lang/>
        </w:rPr>
        <w:t xml:space="preserve">出现塌腰或屈膝等动作。 </w:t>
      </w:r>
    </w:p>
    <w:p w:rsidR="00972629" w:rsidRDefault="00972629" w:rsidP="00972629">
      <w:pPr>
        <w:widowControl w:val="0"/>
        <w:spacing w:line="576" w:lineRule="exact"/>
        <w:ind w:firstLine="645"/>
        <w:rPr>
          <w:rFonts w:ascii="仿宋_GB2312" w:eastAsia="仿宋_GB2312"/>
          <w:sz w:val="32"/>
          <w:szCs w:val="32"/>
          <w:lang/>
        </w:rPr>
      </w:pPr>
      <w:r>
        <w:rPr>
          <w:rFonts w:ascii="仿宋_GB2312" w:eastAsia="仿宋_GB2312"/>
          <w:sz w:val="32"/>
          <w:szCs w:val="32"/>
          <w:lang/>
        </w:rPr>
        <w:t>3</w:t>
      </w:r>
      <w:r>
        <w:rPr>
          <w:rFonts w:ascii="仿宋_GB2312" w:eastAsia="仿宋_GB2312" w:hint="eastAsia"/>
          <w:sz w:val="32"/>
          <w:szCs w:val="32"/>
          <w:lang/>
        </w:rPr>
        <w:t>.</w:t>
      </w:r>
      <w:r>
        <w:rPr>
          <w:rFonts w:ascii="仿宋_GB2312" w:eastAsia="仿宋_GB2312"/>
          <w:sz w:val="32"/>
          <w:szCs w:val="32"/>
          <w:lang/>
        </w:rPr>
        <w:t>除手脚外，身体其他任何部位着地。</w:t>
      </w:r>
    </w:p>
    <w:p w:rsidR="00972629" w:rsidRDefault="00972629" w:rsidP="00972629">
      <w:pPr>
        <w:spacing w:line="576" w:lineRule="exact"/>
        <w:jc w:val="center"/>
        <w:rPr>
          <w:rFonts w:ascii="方正小标宋简体" w:eastAsia="方正小标宋简体" w:hAnsi="方正小标宋简体" w:cs="方正小标宋简体"/>
          <w:sz w:val="44"/>
          <w:szCs w:val="44"/>
        </w:rPr>
      </w:pPr>
    </w:p>
    <w:p w:rsidR="00972629" w:rsidRDefault="00972629" w:rsidP="00972629">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评分表</w:t>
      </w:r>
    </w:p>
    <w:tbl>
      <w:tblPr>
        <w:tblStyle w:val="a5"/>
        <w:tblW w:w="8877" w:type="dxa"/>
        <w:tblLayout w:type="fixed"/>
        <w:tblLook w:val="04A0"/>
      </w:tblPr>
      <w:tblGrid>
        <w:gridCol w:w="1704"/>
        <w:gridCol w:w="1704"/>
        <w:gridCol w:w="1704"/>
        <w:gridCol w:w="1705"/>
        <w:gridCol w:w="2060"/>
      </w:tblGrid>
      <w:tr w:rsidR="00972629" w:rsidTr="00DE75A7">
        <w:tc>
          <w:tcPr>
            <w:tcW w:w="1704" w:type="dxa"/>
            <w:vAlign w:val="center"/>
          </w:tcPr>
          <w:p w:rsidR="00972629" w:rsidRDefault="00972629" w:rsidP="00DE75A7">
            <w:pPr>
              <w:pStyle w:val="TableParagraph"/>
              <w:jc w:val="center"/>
              <w:rPr>
                <w:rFonts w:ascii="黑体" w:eastAsia="黑体" w:hAnsi="黑体" w:cs="黑体"/>
                <w:sz w:val="32"/>
                <w:szCs w:val="32"/>
                <w:lang w:val="en-US"/>
              </w:rPr>
            </w:pPr>
            <w:r>
              <w:rPr>
                <w:rFonts w:ascii="黑体" w:eastAsia="黑体" w:hAnsi="黑体" w:cs="黑体" w:hint="eastAsia"/>
                <w:sz w:val="32"/>
                <w:szCs w:val="32"/>
                <w:lang w:val="en-US"/>
              </w:rPr>
              <w:t>分 值</w:t>
            </w:r>
          </w:p>
        </w:tc>
        <w:tc>
          <w:tcPr>
            <w:tcW w:w="1704" w:type="dxa"/>
            <w:vAlign w:val="center"/>
          </w:tcPr>
          <w:p w:rsidR="00972629" w:rsidRDefault="00972629" w:rsidP="00DE75A7">
            <w:pPr>
              <w:pStyle w:val="TableParagraph"/>
              <w:jc w:val="center"/>
              <w:rPr>
                <w:rFonts w:ascii="黑体" w:eastAsia="黑体" w:hAnsi="黑体" w:cs="黑体"/>
                <w:sz w:val="32"/>
                <w:szCs w:val="32"/>
                <w:lang w:val="en-US"/>
              </w:rPr>
            </w:pPr>
            <w:r>
              <w:rPr>
                <w:rFonts w:ascii="黑体" w:eastAsia="黑体" w:hAnsi="黑体" w:cs="黑体" w:hint="eastAsia"/>
                <w:sz w:val="32"/>
                <w:szCs w:val="32"/>
                <w:lang w:val="en-US"/>
              </w:rPr>
              <w:t>100米</w:t>
            </w:r>
          </w:p>
        </w:tc>
        <w:tc>
          <w:tcPr>
            <w:tcW w:w="1704" w:type="dxa"/>
            <w:vAlign w:val="center"/>
          </w:tcPr>
          <w:p w:rsidR="00972629" w:rsidRDefault="00972629" w:rsidP="00DE75A7">
            <w:pPr>
              <w:pStyle w:val="TableParagraph"/>
              <w:jc w:val="center"/>
              <w:rPr>
                <w:rFonts w:ascii="黑体" w:eastAsia="黑体" w:hAnsi="黑体" w:cs="黑体"/>
                <w:sz w:val="32"/>
                <w:szCs w:val="32"/>
                <w:lang w:val="en-US"/>
              </w:rPr>
            </w:pPr>
            <w:r>
              <w:rPr>
                <w:rFonts w:ascii="黑体" w:eastAsia="黑体" w:hAnsi="黑体" w:cs="黑体" w:hint="eastAsia"/>
                <w:sz w:val="32"/>
                <w:szCs w:val="32"/>
                <w:lang w:val="en-US"/>
              </w:rPr>
              <w:t>1000米</w:t>
            </w:r>
          </w:p>
        </w:tc>
        <w:tc>
          <w:tcPr>
            <w:tcW w:w="1705" w:type="dxa"/>
            <w:vAlign w:val="center"/>
          </w:tcPr>
          <w:p w:rsidR="00972629" w:rsidRDefault="00972629" w:rsidP="00DE75A7">
            <w:pPr>
              <w:pStyle w:val="TableParagraph"/>
              <w:jc w:val="center"/>
              <w:rPr>
                <w:rFonts w:ascii="黑体" w:eastAsia="黑体" w:hAnsi="黑体" w:cs="黑体"/>
                <w:sz w:val="32"/>
                <w:szCs w:val="32"/>
                <w:lang w:val="en-US"/>
              </w:rPr>
            </w:pPr>
            <w:r>
              <w:rPr>
                <w:rFonts w:ascii="黑体" w:eastAsia="黑体" w:hAnsi="黑体" w:cs="黑体" w:hint="eastAsia"/>
                <w:sz w:val="32"/>
                <w:szCs w:val="32"/>
              </w:rPr>
              <w:t>引体向上</w:t>
            </w:r>
          </w:p>
        </w:tc>
        <w:tc>
          <w:tcPr>
            <w:tcW w:w="2060" w:type="dxa"/>
            <w:vAlign w:val="center"/>
          </w:tcPr>
          <w:p w:rsidR="00972629" w:rsidRDefault="00972629" w:rsidP="00DE75A7">
            <w:pPr>
              <w:pStyle w:val="TableParagraph"/>
              <w:jc w:val="center"/>
              <w:rPr>
                <w:rFonts w:ascii="黑体" w:eastAsia="黑体" w:hAnsi="黑体" w:cs="黑体"/>
                <w:sz w:val="32"/>
                <w:szCs w:val="32"/>
                <w:lang w:val="en-US"/>
              </w:rPr>
            </w:pPr>
            <w:r>
              <w:rPr>
                <w:rFonts w:ascii="黑体" w:eastAsia="黑体" w:hAnsi="黑体" w:cs="黑体" w:hint="eastAsia"/>
                <w:sz w:val="32"/>
                <w:szCs w:val="32"/>
              </w:rPr>
              <w:t>2min俯卧撑</w:t>
            </w:r>
          </w:p>
        </w:tc>
      </w:tr>
      <w:tr w:rsidR="00972629" w:rsidTr="00DE75A7">
        <w:tc>
          <w:tcPr>
            <w:tcW w:w="1704" w:type="dxa"/>
            <w:vAlign w:val="center"/>
          </w:tcPr>
          <w:p w:rsidR="00972629" w:rsidRDefault="00972629" w:rsidP="00DE75A7">
            <w:pPr>
              <w:pStyle w:val="TableParagraph"/>
              <w:jc w:val="center"/>
              <w:rPr>
                <w:sz w:val="32"/>
                <w:szCs w:val="32"/>
                <w:lang w:val="en-US"/>
              </w:rPr>
            </w:pPr>
            <w:r>
              <w:rPr>
                <w:rFonts w:hint="eastAsia"/>
                <w:sz w:val="32"/>
                <w:szCs w:val="32"/>
              </w:rPr>
              <w:t>100分</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rPr>
              <w:t>14″40</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lang w:val="en-US"/>
              </w:rPr>
              <w:t>3’55</w:t>
            </w:r>
            <w:r>
              <w:rPr>
                <w:rFonts w:hint="eastAsia"/>
                <w:sz w:val="32"/>
                <w:szCs w:val="32"/>
              </w:rPr>
              <w:t>″</w:t>
            </w:r>
          </w:p>
        </w:tc>
        <w:tc>
          <w:tcPr>
            <w:tcW w:w="1705" w:type="dxa"/>
            <w:vAlign w:val="center"/>
          </w:tcPr>
          <w:p w:rsidR="00972629" w:rsidRDefault="00972629" w:rsidP="00DE75A7">
            <w:pPr>
              <w:pStyle w:val="TableParagraph"/>
              <w:jc w:val="center"/>
              <w:rPr>
                <w:sz w:val="32"/>
                <w:szCs w:val="32"/>
                <w:lang w:val="en-US"/>
              </w:rPr>
            </w:pPr>
            <w:r>
              <w:rPr>
                <w:rFonts w:hint="eastAsia"/>
                <w:sz w:val="32"/>
                <w:szCs w:val="32"/>
                <w:lang w:val="en-US"/>
              </w:rPr>
              <w:t>13</w:t>
            </w:r>
          </w:p>
        </w:tc>
        <w:tc>
          <w:tcPr>
            <w:tcW w:w="2060" w:type="dxa"/>
            <w:vAlign w:val="center"/>
          </w:tcPr>
          <w:p w:rsidR="00972629" w:rsidRDefault="00972629" w:rsidP="00DE75A7">
            <w:pPr>
              <w:pStyle w:val="TableParagraph"/>
              <w:jc w:val="center"/>
              <w:rPr>
                <w:sz w:val="32"/>
                <w:szCs w:val="32"/>
                <w:lang w:val="en-US"/>
              </w:rPr>
            </w:pPr>
            <w:r>
              <w:rPr>
                <w:rFonts w:hint="eastAsia"/>
                <w:sz w:val="32"/>
                <w:szCs w:val="32"/>
                <w:lang w:val="en-US"/>
              </w:rPr>
              <w:t>60</w:t>
            </w:r>
          </w:p>
        </w:tc>
      </w:tr>
      <w:tr w:rsidR="00972629" w:rsidTr="00DE75A7">
        <w:tc>
          <w:tcPr>
            <w:tcW w:w="1704" w:type="dxa"/>
            <w:vAlign w:val="center"/>
          </w:tcPr>
          <w:p w:rsidR="00972629" w:rsidRDefault="00972629" w:rsidP="00DE75A7">
            <w:pPr>
              <w:pStyle w:val="TableParagraph"/>
              <w:jc w:val="center"/>
              <w:rPr>
                <w:sz w:val="32"/>
                <w:szCs w:val="32"/>
                <w:lang w:val="en-US"/>
              </w:rPr>
            </w:pPr>
            <w:r>
              <w:rPr>
                <w:rFonts w:hint="eastAsia"/>
                <w:sz w:val="32"/>
                <w:szCs w:val="32"/>
              </w:rPr>
              <w:t>95分</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rPr>
              <w:t>14″80</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lang w:val="en-US"/>
              </w:rPr>
              <w:t>4’00</w:t>
            </w:r>
            <w:r>
              <w:rPr>
                <w:rFonts w:hint="eastAsia"/>
                <w:sz w:val="32"/>
                <w:szCs w:val="32"/>
              </w:rPr>
              <w:t>″</w:t>
            </w:r>
          </w:p>
        </w:tc>
        <w:tc>
          <w:tcPr>
            <w:tcW w:w="1705" w:type="dxa"/>
            <w:vAlign w:val="center"/>
          </w:tcPr>
          <w:p w:rsidR="00972629" w:rsidRDefault="00972629" w:rsidP="00DE75A7">
            <w:pPr>
              <w:pStyle w:val="TableParagraph"/>
              <w:jc w:val="center"/>
              <w:rPr>
                <w:sz w:val="32"/>
                <w:szCs w:val="32"/>
                <w:lang w:val="en-US"/>
              </w:rPr>
            </w:pPr>
            <w:r>
              <w:rPr>
                <w:rFonts w:hint="eastAsia"/>
                <w:sz w:val="32"/>
                <w:szCs w:val="32"/>
                <w:lang w:val="en-US"/>
              </w:rPr>
              <w:t>11</w:t>
            </w:r>
          </w:p>
        </w:tc>
        <w:tc>
          <w:tcPr>
            <w:tcW w:w="2060" w:type="dxa"/>
            <w:vAlign w:val="center"/>
          </w:tcPr>
          <w:p w:rsidR="00972629" w:rsidRDefault="00972629" w:rsidP="00DE75A7">
            <w:pPr>
              <w:pStyle w:val="TableParagraph"/>
              <w:jc w:val="center"/>
              <w:rPr>
                <w:sz w:val="32"/>
                <w:szCs w:val="32"/>
                <w:lang w:val="en-US"/>
              </w:rPr>
            </w:pPr>
            <w:r>
              <w:rPr>
                <w:rFonts w:hint="eastAsia"/>
                <w:sz w:val="32"/>
                <w:szCs w:val="32"/>
                <w:lang w:val="en-US"/>
              </w:rPr>
              <w:t>55</w:t>
            </w:r>
          </w:p>
        </w:tc>
      </w:tr>
      <w:tr w:rsidR="00972629" w:rsidTr="00DE75A7">
        <w:tc>
          <w:tcPr>
            <w:tcW w:w="1704" w:type="dxa"/>
            <w:vAlign w:val="center"/>
          </w:tcPr>
          <w:p w:rsidR="00972629" w:rsidRDefault="00972629" w:rsidP="00DE75A7">
            <w:pPr>
              <w:pStyle w:val="TableParagraph"/>
              <w:jc w:val="center"/>
              <w:rPr>
                <w:sz w:val="32"/>
                <w:szCs w:val="32"/>
                <w:lang w:val="en-US"/>
              </w:rPr>
            </w:pPr>
            <w:r>
              <w:rPr>
                <w:rFonts w:hint="eastAsia"/>
                <w:sz w:val="32"/>
                <w:szCs w:val="32"/>
              </w:rPr>
              <w:t>90分</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rPr>
              <w:t>15″20</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lang w:val="en-US"/>
              </w:rPr>
              <w:t>4’05</w:t>
            </w:r>
            <w:r>
              <w:rPr>
                <w:rFonts w:hint="eastAsia"/>
                <w:sz w:val="32"/>
                <w:szCs w:val="32"/>
              </w:rPr>
              <w:t>″</w:t>
            </w:r>
          </w:p>
        </w:tc>
        <w:tc>
          <w:tcPr>
            <w:tcW w:w="1705" w:type="dxa"/>
            <w:vAlign w:val="center"/>
          </w:tcPr>
          <w:p w:rsidR="00972629" w:rsidRDefault="00972629" w:rsidP="00DE75A7">
            <w:pPr>
              <w:pStyle w:val="TableParagraph"/>
              <w:jc w:val="center"/>
              <w:rPr>
                <w:sz w:val="32"/>
                <w:szCs w:val="32"/>
                <w:lang w:val="en-US"/>
              </w:rPr>
            </w:pPr>
            <w:r>
              <w:rPr>
                <w:rFonts w:hint="eastAsia"/>
                <w:sz w:val="32"/>
                <w:szCs w:val="32"/>
                <w:lang w:val="en-US"/>
              </w:rPr>
              <w:t>9</w:t>
            </w:r>
          </w:p>
        </w:tc>
        <w:tc>
          <w:tcPr>
            <w:tcW w:w="2060" w:type="dxa"/>
            <w:vAlign w:val="center"/>
          </w:tcPr>
          <w:p w:rsidR="00972629" w:rsidRDefault="00972629" w:rsidP="00DE75A7">
            <w:pPr>
              <w:pStyle w:val="TableParagraph"/>
              <w:jc w:val="center"/>
              <w:rPr>
                <w:sz w:val="32"/>
                <w:szCs w:val="32"/>
                <w:lang w:val="en-US"/>
              </w:rPr>
            </w:pPr>
            <w:r>
              <w:rPr>
                <w:rFonts w:hint="eastAsia"/>
                <w:sz w:val="32"/>
                <w:szCs w:val="32"/>
                <w:lang w:val="en-US"/>
              </w:rPr>
              <w:t>50</w:t>
            </w:r>
          </w:p>
        </w:tc>
      </w:tr>
      <w:tr w:rsidR="00972629" w:rsidTr="00DE75A7">
        <w:tc>
          <w:tcPr>
            <w:tcW w:w="1704" w:type="dxa"/>
            <w:vAlign w:val="center"/>
          </w:tcPr>
          <w:p w:rsidR="00972629" w:rsidRDefault="00972629" w:rsidP="00DE75A7">
            <w:pPr>
              <w:pStyle w:val="TableParagraph"/>
              <w:jc w:val="center"/>
              <w:rPr>
                <w:sz w:val="32"/>
                <w:szCs w:val="32"/>
                <w:lang w:val="en-US"/>
              </w:rPr>
            </w:pPr>
            <w:r>
              <w:rPr>
                <w:rFonts w:hint="eastAsia"/>
                <w:sz w:val="32"/>
                <w:szCs w:val="32"/>
              </w:rPr>
              <w:t>85分</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rPr>
              <w:t>15″60</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lang w:val="en-US"/>
              </w:rPr>
              <w:t>4’10</w:t>
            </w:r>
            <w:r>
              <w:rPr>
                <w:rFonts w:hint="eastAsia"/>
                <w:sz w:val="32"/>
                <w:szCs w:val="32"/>
              </w:rPr>
              <w:t>″</w:t>
            </w:r>
          </w:p>
        </w:tc>
        <w:tc>
          <w:tcPr>
            <w:tcW w:w="1705" w:type="dxa"/>
            <w:vAlign w:val="center"/>
          </w:tcPr>
          <w:p w:rsidR="00972629" w:rsidRDefault="00972629" w:rsidP="00DE75A7">
            <w:pPr>
              <w:pStyle w:val="TableParagraph"/>
              <w:jc w:val="center"/>
              <w:rPr>
                <w:sz w:val="32"/>
                <w:szCs w:val="32"/>
                <w:lang w:val="en-US"/>
              </w:rPr>
            </w:pPr>
            <w:r>
              <w:rPr>
                <w:rFonts w:hint="eastAsia"/>
                <w:sz w:val="32"/>
                <w:szCs w:val="32"/>
                <w:lang w:val="en-US"/>
              </w:rPr>
              <w:t>8</w:t>
            </w:r>
          </w:p>
        </w:tc>
        <w:tc>
          <w:tcPr>
            <w:tcW w:w="2060" w:type="dxa"/>
            <w:vAlign w:val="center"/>
          </w:tcPr>
          <w:p w:rsidR="00972629" w:rsidRDefault="00972629" w:rsidP="00DE75A7">
            <w:pPr>
              <w:pStyle w:val="TableParagraph"/>
              <w:jc w:val="center"/>
              <w:rPr>
                <w:sz w:val="32"/>
                <w:szCs w:val="32"/>
                <w:lang w:val="en-US"/>
              </w:rPr>
            </w:pPr>
            <w:r>
              <w:rPr>
                <w:rFonts w:hint="eastAsia"/>
                <w:sz w:val="32"/>
                <w:szCs w:val="32"/>
                <w:lang w:val="en-US"/>
              </w:rPr>
              <w:t>45</w:t>
            </w:r>
          </w:p>
        </w:tc>
      </w:tr>
      <w:tr w:rsidR="00972629" w:rsidTr="00DE75A7">
        <w:tc>
          <w:tcPr>
            <w:tcW w:w="1704" w:type="dxa"/>
            <w:vAlign w:val="center"/>
          </w:tcPr>
          <w:p w:rsidR="00972629" w:rsidRDefault="00972629" w:rsidP="00DE75A7">
            <w:pPr>
              <w:pStyle w:val="TableParagraph"/>
              <w:jc w:val="center"/>
              <w:rPr>
                <w:sz w:val="32"/>
                <w:szCs w:val="32"/>
                <w:lang w:val="en-US"/>
              </w:rPr>
            </w:pPr>
            <w:r>
              <w:rPr>
                <w:rFonts w:hint="eastAsia"/>
                <w:sz w:val="32"/>
                <w:szCs w:val="32"/>
              </w:rPr>
              <w:t>80分</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rPr>
              <w:t>16″</w:t>
            </w:r>
            <w:r>
              <w:rPr>
                <w:rFonts w:hint="eastAsia"/>
                <w:sz w:val="32"/>
                <w:szCs w:val="32"/>
                <w:lang w:val="en-US"/>
              </w:rPr>
              <w:t>00</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lang w:val="en-US"/>
              </w:rPr>
              <w:t>4’15</w:t>
            </w:r>
            <w:r>
              <w:rPr>
                <w:rFonts w:hint="eastAsia"/>
                <w:sz w:val="32"/>
                <w:szCs w:val="32"/>
              </w:rPr>
              <w:t>″</w:t>
            </w:r>
          </w:p>
        </w:tc>
        <w:tc>
          <w:tcPr>
            <w:tcW w:w="1705" w:type="dxa"/>
            <w:vAlign w:val="center"/>
          </w:tcPr>
          <w:p w:rsidR="00972629" w:rsidRDefault="00972629" w:rsidP="00DE75A7">
            <w:pPr>
              <w:pStyle w:val="TableParagraph"/>
              <w:jc w:val="center"/>
              <w:rPr>
                <w:sz w:val="32"/>
                <w:szCs w:val="32"/>
                <w:lang w:val="en-US"/>
              </w:rPr>
            </w:pPr>
            <w:r>
              <w:rPr>
                <w:rFonts w:hint="eastAsia"/>
                <w:sz w:val="32"/>
                <w:szCs w:val="32"/>
                <w:lang w:val="en-US"/>
              </w:rPr>
              <w:t>7</w:t>
            </w:r>
          </w:p>
        </w:tc>
        <w:tc>
          <w:tcPr>
            <w:tcW w:w="2060" w:type="dxa"/>
            <w:vAlign w:val="center"/>
          </w:tcPr>
          <w:p w:rsidR="00972629" w:rsidRDefault="00972629" w:rsidP="00DE75A7">
            <w:pPr>
              <w:pStyle w:val="TableParagraph"/>
              <w:jc w:val="center"/>
              <w:rPr>
                <w:sz w:val="32"/>
                <w:szCs w:val="32"/>
                <w:lang w:val="en-US"/>
              </w:rPr>
            </w:pPr>
            <w:r>
              <w:rPr>
                <w:rFonts w:hint="eastAsia"/>
                <w:sz w:val="32"/>
                <w:szCs w:val="32"/>
                <w:lang w:val="en-US"/>
              </w:rPr>
              <w:t>40</w:t>
            </w:r>
          </w:p>
        </w:tc>
      </w:tr>
      <w:tr w:rsidR="00972629" w:rsidTr="00DE75A7">
        <w:tc>
          <w:tcPr>
            <w:tcW w:w="1704" w:type="dxa"/>
            <w:vAlign w:val="center"/>
          </w:tcPr>
          <w:p w:rsidR="00972629" w:rsidRDefault="00972629" w:rsidP="00DE75A7">
            <w:pPr>
              <w:pStyle w:val="TableParagraph"/>
              <w:jc w:val="center"/>
              <w:rPr>
                <w:sz w:val="32"/>
                <w:szCs w:val="32"/>
                <w:lang w:val="en-US"/>
              </w:rPr>
            </w:pPr>
            <w:r>
              <w:rPr>
                <w:rFonts w:hint="eastAsia"/>
                <w:sz w:val="32"/>
                <w:szCs w:val="32"/>
              </w:rPr>
              <w:t>75分</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rPr>
              <w:t>16″40</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lang w:val="en-US"/>
              </w:rPr>
              <w:t>4’20</w:t>
            </w:r>
            <w:r>
              <w:rPr>
                <w:rFonts w:hint="eastAsia"/>
                <w:sz w:val="32"/>
                <w:szCs w:val="32"/>
              </w:rPr>
              <w:t>″</w:t>
            </w:r>
          </w:p>
        </w:tc>
        <w:tc>
          <w:tcPr>
            <w:tcW w:w="1705" w:type="dxa"/>
            <w:vAlign w:val="center"/>
          </w:tcPr>
          <w:p w:rsidR="00972629" w:rsidRDefault="00972629" w:rsidP="00DE75A7">
            <w:pPr>
              <w:pStyle w:val="TableParagraph"/>
              <w:jc w:val="center"/>
              <w:rPr>
                <w:sz w:val="32"/>
                <w:szCs w:val="32"/>
                <w:lang w:val="en-US"/>
              </w:rPr>
            </w:pPr>
            <w:r>
              <w:rPr>
                <w:rFonts w:hint="eastAsia"/>
                <w:sz w:val="32"/>
                <w:szCs w:val="32"/>
                <w:lang w:val="en-US"/>
              </w:rPr>
              <w:t>6</w:t>
            </w:r>
          </w:p>
        </w:tc>
        <w:tc>
          <w:tcPr>
            <w:tcW w:w="2060" w:type="dxa"/>
            <w:vAlign w:val="center"/>
          </w:tcPr>
          <w:p w:rsidR="00972629" w:rsidRDefault="00972629" w:rsidP="00DE75A7">
            <w:pPr>
              <w:pStyle w:val="TableParagraph"/>
              <w:jc w:val="center"/>
              <w:rPr>
                <w:sz w:val="32"/>
                <w:szCs w:val="32"/>
                <w:lang w:val="en-US"/>
              </w:rPr>
            </w:pPr>
            <w:r>
              <w:rPr>
                <w:rFonts w:hint="eastAsia"/>
                <w:sz w:val="32"/>
                <w:szCs w:val="32"/>
                <w:lang w:val="en-US"/>
              </w:rPr>
              <w:t>35</w:t>
            </w:r>
          </w:p>
        </w:tc>
      </w:tr>
      <w:tr w:rsidR="00972629" w:rsidTr="00DE75A7">
        <w:tc>
          <w:tcPr>
            <w:tcW w:w="1704" w:type="dxa"/>
            <w:vAlign w:val="center"/>
          </w:tcPr>
          <w:p w:rsidR="00972629" w:rsidRDefault="00972629" w:rsidP="00DE75A7">
            <w:pPr>
              <w:pStyle w:val="TableParagraph"/>
              <w:jc w:val="center"/>
              <w:rPr>
                <w:sz w:val="32"/>
                <w:szCs w:val="32"/>
                <w:lang w:val="en-US"/>
              </w:rPr>
            </w:pPr>
            <w:r>
              <w:rPr>
                <w:rFonts w:hint="eastAsia"/>
                <w:sz w:val="32"/>
                <w:szCs w:val="32"/>
              </w:rPr>
              <w:t>70分</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rPr>
              <w:t>16″80</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lang w:val="en-US"/>
              </w:rPr>
              <w:t>4’25</w:t>
            </w:r>
            <w:r>
              <w:rPr>
                <w:rFonts w:hint="eastAsia"/>
                <w:sz w:val="32"/>
                <w:szCs w:val="32"/>
              </w:rPr>
              <w:t>″</w:t>
            </w:r>
          </w:p>
        </w:tc>
        <w:tc>
          <w:tcPr>
            <w:tcW w:w="1705" w:type="dxa"/>
            <w:vAlign w:val="center"/>
          </w:tcPr>
          <w:p w:rsidR="00972629" w:rsidRDefault="00972629" w:rsidP="00DE75A7">
            <w:pPr>
              <w:pStyle w:val="TableParagraph"/>
              <w:jc w:val="center"/>
              <w:rPr>
                <w:sz w:val="32"/>
                <w:szCs w:val="32"/>
                <w:lang w:val="en-US"/>
              </w:rPr>
            </w:pPr>
            <w:r>
              <w:rPr>
                <w:rFonts w:hint="eastAsia"/>
                <w:sz w:val="32"/>
                <w:szCs w:val="32"/>
                <w:lang w:val="en-US"/>
              </w:rPr>
              <w:t>5</w:t>
            </w:r>
          </w:p>
        </w:tc>
        <w:tc>
          <w:tcPr>
            <w:tcW w:w="2060" w:type="dxa"/>
            <w:vAlign w:val="center"/>
          </w:tcPr>
          <w:p w:rsidR="00972629" w:rsidRDefault="00972629" w:rsidP="00DE75A7">
            <w:pPr>
              <w:pStyle w:val="TableParagraph"/>
              <w:jc w:val="center"/>
              <w:rPr>
                <w:sz w:val="32"/>
                <w:szCs w:val="32"/>
                <w:lang w:val="en-US"/>
              </w:rPr>
            </w:pPr>
            <w:r>
              <w:rPr>
                <w:rFonts w:hint="eastAsia"/>
                <w:sz w:val="32"/>
                <w:szCs w:val="32"/>
                <w:lang w:val="en-US"/>
              </w:rPr>
              <w:t>30</w:t>
            </w:r>
          </w:p>
        </w:tc>
      </w:tr>
      <w:tr w:rsidR="00972629" w:rsidTr="00DE75A7">
        <w:tc>
          <w:tcPr>
            <w:tcW w:w="1704" w:type="dxa"/>
            <w:vAlign w:val="center"/>
          </w:tcPr>
          <w:p w:rsidR="00972629" w:rsidRDefault="00972629" w:rsidP="00DE75A7">
            <w:pPr>
              <w:pStyle w:val="TableParagraph"/>
              <w:jc w:val="center"/>
              <w:rPr>
                <w:sz w:val="32"/>
                <w:szCs w:val="32"/>
                <w:lang w:val="en-US"/>
              </w:rPr>
            </w:pPr>
            <w:r>
              <w:rPr>
                <w:rFonts w:hint="eastAsia"/>
                <w:sz w:val="32"/>
                <w:szCs w:val="32"/>
              </w:rPr>
              <w:t>65分</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rPr>
              <w:t>17″</w:t>
            </w:r>
            <w:r>
              <w:rPr>
                <w:rFonts w:hint="eastAsia"/>
                <w:sz w:val="32"/>
                <w:szCs w:val="32"/>
                <w:lang w:val="en-US"/>
              </w:rPr>
              <w:t>00</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lang w:val="en-US"/>
              </w:rPr>
              <w:t>4’30</w:t>
            </w:r>
            <w:r>
              <w:rPr>
                <w:rFonts w:hint="eastAsia"/>
                <w:sz w:val="32"/>
                <w:szCs w:val="32"/>
              </w:rPr>
              <w:t>″</w:t>
            </w:r>
          </w:p>
        </w:tc>
        <w:tc>
          <w:tcPr>
            <w:tcW w:w="1705" w:type="dxa"/>
            <w:vAlign w:val="center"/>
          </w:tcPr>
          <w:p w:rsidR="00972629" w:rsidRDefault="00972629" w:rsidP="00DE75A7">
            <w:pPr>
              <w:pStyle w:val="TableParagraph"/>
              <w:jc w:val="center"/>
              <w:rPr>
                <w:sz w:val="32"/>
                <w:szCs w:val="32"/>
                <w:lang w:val="en-US"/>
              </w:rPr>
            </w:pPr>
            <w:r>
              <w:rPr>
                <w:rFonts w:hint="eastAsia"/>
                <w:sz w:val="32"/>
                <w:szCs w:val="32"/>
                <w:lang w:val="en-US"/>
              </w:rPr>
              <w:t>4</w:t>
            </w:r>
          </w:p>
        </w:tc>
        <w:tc>
          <w:tcPr>
            <w:tcW w:w="2060" w:type="dxa"/>
            <w:vAlign w:val="center"/>
          </w:tcPr>
          <w:p w:rsidR="00972629" w:rsidRDefault="00972629" w:rsidP="00DE75A7">
            <w:pPr>
              <w:pStyle w:val="TableParagraph"/>
              <w:jc w:val="center"/>
              <w:rPr>
                <w:sz w:val="32"/>
                <w:szCs w:val="32"/>
                <w:lang w:val="en-US"/>
              </w:rPr>
            </w:pPr>
            <w:r>
              <w:rPr>
                <w:rFonts w:hint="eastAsia"/>
                <w:sz w:val="32"/>
                <w:szCs w:val="32"/>
                <w:lang w:val="en-US"/>
              </w:rPr>
              <w:t>25</w:t>
            </w:r>
          </w:p>
        </w:tc>
      </w:tr>
      <w:tr w:rsidR="00972629" w:rsidTr="00DE75A7">
        <w:tc>
          <w:tcPr>
            <w:tcW w:w="1704" w:type="dxa"/>
            <w:vAlign w:val="center"/>
          </w:tcPr>
          <w:p w:rsidR="00972629" w:rsidRDefault="00972629" w:rsidP="00DE75A7">
            <w:pPr>
              <w:pStyle w:val="TableParagraph"/>
              <w:jc w:val="center"/>
              <w:rPr>
                <w:sz w:val="32"/>
                <w:szCs w:val="32"/>
                <w:lang w:val="en-US"/>
              </w:rPr>
            </w:pPr>
            <w:r>
              <w:rPr>
                <w:rFonts w:hint="eastAsia"/>
                <w:sz w:val="32"/>
                <w:szCs w:val="32"/>
              </w:rPr>
              <w:t>60分</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rPr>
              <w:t>17″</w:t>
            </w:r>
            <w:r>
              <w:rPr>
                <w:rFonts w:hint="eastAsia"/>
                <w:sz w:val="32"/>
                <w:szCs w:val="32"/>
                <w:lang w:val="en-US"/>
              </w:rPr>
              <w:t>40</w:t>
            </w:r>
          </w:p>
        </w:tc>
        <w:tc>
          <w:tcPr>
            <w:tcW w:w="1704" w:type="dxa"/>
            <w:vAlign w:val="center"/>
          </w:tcPr>
          <w:p w:rsidR="00972629" w:rsidRDefault="00972629" w:rsidP="00DE75A7">
            <w:pPr>
              <w:pStyle w:val="TableParagraph"/>
              <w:jc w:val="center"/>
              <w:rPr>
                <w:sz w:val="32"/>
                <w:szCs w:val="32"/>
                <w:lang w:val="en-US"/>
              </w:rPr>
            </w:pPr>
            <w:r>
              <w:rPr>
                <w:rFonts w:hint="eastAsia"/>
                <w:sz w:val="32"/>
                <w:szCs w:val="32"/>
                <w:lang w:val="en-US"/>
              </w:rPr>
              <w:t>4’35</w:t>
            </w:r>
            <w:r>
              <w:rPr>
                <w:rFonts w:hint="eastAsia"/>
                <w:sz w:val="32"/>
                <w:szCs w:val="32"/>
              </w:rPr>
              <w:t>″</w:t>
            </w:r>
          </w:p>
        </w:tc>
        <w:tc>
          <w:tcPr>
            <w:tcW w:w="1705" w:type="dxa"/>
            <w:vAlign w:val="center"/>
          </w:tcPr>
          <w:p w:rsidR="00972629" w:rsidRDefault="00972629" w:rsidP="00DE75A7">
            <w:pPr>
              <w:pStyle w:val="TableParagraph"/>
              <w:jc w:val="center"/>
              <w:rPr>
                <w:sz w:val="32"/>
                <w:szCs w:val="32"/>
                <w:lang w:val="en-US"/>
              </w:rPr>
            </w:pPr>
            <w:r>
              <w:rPr>
                <w:rFonts w:hint="eastAsia"/>
                <w:sz w:val="32"/>
                <w:szCs w:val="32"/>
                <w:lang w:val="en-US"/>
              </w:rPr>
              <w:t>3</w:t>
            </w:r>
          </w:p>
        </w:tc>
        <w:tc>
          <w:tcPr>
            <w:tcW w:w="2060" w:type="dxa"/>
            <w:vAlign w:val="center"/>
          </w:tcPr>
          <w:p w:rsidR="00972629" w:rsidRDefault="00972629" w:rsidP="00DE75A7">
            <w:pPr>
              <w:pStyle w:val="TableParagraph"/>
              <w:jc w:val="center"/>
              <w:rPr>
                <w:sz w:val="32"/>
                <w:szCs w:val="32"/>
                <w:lang w:val="en-US"/>
              </w:rPr>
            </w:pPr>
            <w:r>
              <w:rPr>
                <w:rFonts w:hint="eastAsia"/>
                <w:sz w:val="32"/>
                <w:szCs w:val="32"/>
                <w:lang w:val="en-US"/>
              </w:rPr>
              <w:t>20</w:t>
            </w:r>
          </w:p>
        </w:tc>
      </w:tr>
    </w:tbl>
    <w:p w:rsidR="00972629" w:rsidRDefault="00972629" w:rsidP="00972629">
      <w:pPr>
        <w:spacing w:line="576" w:lineRule="exact"/>
        <w:jc w:val="center"/>
        <w:rPr>
          <w:rFonts w:ascii="方正小标宋简体" w:eastAsia="方正小标宋简体" w:hAnsi="方正小标宋简体" w:cs="方正小标宋简体"/>
          <w:sz w:val="44"/>
          <w:szCs w:val="44"/>
        </w:rPr>
        <w:sectPr w:rsidR="00972629">
          <w:pgSz w:w="11906" w:h="16838"/>
          <w:pgMar w:top="1440" w:right="1800" w:bottom="1440" w:left="1800" w:header="851" w:footer="992" w:gutter="0"/>
          <w:cols w:space="425"/>
          <w:docGrid w:type="lines" w:linePitch="312"/>
        </w:sectPr>
      </w:pPr>
    </w:p>
    <w:p w:rsidR="00972629" w:rsidRDefault="00972629" w:rsidP="0097262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注意事项</w:t>
      </w:r>
    </w:p>
    <w:p w:rsidR="00972629" w:rsidRDefault="00972629" w:rsidP="00972629">
      <w:pPr>
        <w:widowControl w:val="0"/>
        <w:spacing w:line="560" w:lineRule="exact"/>
        <w:ind w:firstLineChars="200" w:firstLine="640"/>
        <w:jc w:val="both"/>
        <w:rPr>
          <w:rFonts w:ascii="仿宋_GB2312" w:eastAsia="仿宋_GB2312"/>
          <w:sz w:val="32"/>
          <w:szCs w:val="32"/>
        </w:rPr>
      </w:pPr>
    </w:p>
    <w:p w:rsidR="00972629" w:rsidRDefault="00972629" w:rsidP="00972629">
      <w:pPr>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1.所有参加专业测试的考生凭身份证（不含过期身份证、身份证复印件、第一代居民身份证）、准考证、承诺书按照测试安排于测试当日上午8︰00至8︰30入场（8：30以后不得入场），领取专业测试序号签，按照各自组别引领员的指令集合，9：00正式开始测试，过时不予补测。中午12：30至13：00持身份证、准考证、专业测试序号签进入考场，13：20正式开始测试，过时不予补测。</w:t>
      </w:r>
    </w:p>
    <w:p w:rsidR="00972629" w:rsidRDefault="00972629" w:rsidP="00972629">
      <w:pPr>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2.所有考生必须听从引领员安排，任何人未经允许不得擅自离开测试场地。</w:t>
      </w:r>
    </w:p>
    <w:p w:rsidR="00972629" w:rsidRDefault="00972629" w:rsidP="00972629">
      <w:pPr>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3.考生不得携带任何通讯工具和照相摄像录音器材入场，一经发现，作违纪处理。</w:t>
      </w:r>
    </w:p>
    <w:p w:rsidR="00972629" w:rsidRDefault="00972629" w:rsidP="00972629">
      <w:pPr>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4.如考生对判定的成绩有异议，应当场提出，经现场仲裁后，以仲裁结果为准，过时不再受理。</w:t>
      </w:r>
    </w:p>
    <w:p w:rsidR="00972629" w:rsidRDefault="00972629" w:rsidP="00972629">
      <w:pPr>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5.测评场地一律不准穿有钉跑鞋、不准携带任何饮料、不准吸烟、严禁高声喧哗。</w:t>
      </w:r>
    </w:p>
    <w:p w:rsidR="00972629" w:rsidRDefault="00972629" w:rsidP="00972629">
      <w:pPr>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6.如遇恶劣天气无法进行专业测试，则专业测试工作向后顺延。</w:t>
      </w:r>
    </w:p>
    <w:p w:rsidR="00972629" w:rsidRDefault="00972629" w:rsidP="00972629">
      <w:pPr>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7.专业测试系运动项目，难免出现意外情况。考生应准确把握自身身体状况。</w:t>
      </w:r>
    </w:p>
    <w:p w:rsidR="00972629" w:rsidRDefault="00972629" w:rsidP="00972629">
      <w:pPr>
        <w:widowControl w:val="0"/>
        <w:spacing w:line="560" w:lineRule="exact"/>
        <w:ind w:firstLineChars="200" w:firstLine="640"/>
        <w:jc w:val="both"/>
        <w:rPr>
          <w:rFonts w:ascii="仿宋_GB2312" w:eastAsia="仿宋_GB2312"/>
          <w:sz w:val="32"/>
          <w:szCs w:val="32"/>
        </w:rPr>
      </w:pPr>
    </w:p>
    <w:p w:rsidR="00972629" w:rsidRDefault="00972629" w:rsidP="00972629">
      <w:pPr>
        <w:widowControl w:val="0"/>
        <w:spacing w:line="560" w:lineRule="exact"/>
        <w:ind w:firstLineChars="200" w:firstLine="640"/>
        <w:jc w:val="both"/>
        <w:rPr>
          <w:rFonts w:ascii="仿宋_GB2312" w:eastAsia="仿宋_GB2312"/>
          <w:sz w:val="32"/>
          <w:szCs w:val="32"/>
        </w:rPr>
      </w:pPr>
    </w:p>
    <w:p w:rsidR="00972629" w:rsidRDefault="00972629" w:rsidP="00972629">
      <w:pPr>
        <w:widowControl w:val="0"/>
        <w:spacing w:line="560" w:lineRule="exact"/>
        <w:ind w:firstLineChars="200" w:firstLine="640"/>
        <w:jc w:val="both"/>
        <w:rPr>
          <w:rFonts w:ascii="仿宋_GB2312" w:eastAsia="仿宋_GB2312"/>
          <w:sz w:val="32"/>
          <w:szCs w:val="32"/>
        </w:rPr>
      </w:pPr>
    </w:p>
    <w:p w:rsidR="00972629" w:rsidRDefault="00972629" w:rsidP="00972629">
      <w:pPr>
        <w:widowControl w:val="0"/>
        <w:spacing w:line="576" w:lineRule="exact"/>
        <w:rPr>
          <w:rFonts w:eastAsia="仿宋_GB2312"/>
          <w:sz w:val="32"/>
          <w:szCs w:val="32"/>
        </w:rPr>
      </w:pPr>
      <w:r>
        <w:rPr>
          <w:rFonts w:ascii="仿宋_GB2312" w:eastAsia="仿宋_GB2312" w:hint="eastAsia"/>
          <w:b/>
          <w:bCs/>
          <w:sz w:val="32"/>
          <w:szCs w:val="32"/>
        </w:rPr>
        <w:lastRenderedPageBreak/>
        <w:t>附件3：</w:t>
      </w:r>
    </w:p>
    <w:p w:rsidR="00972629" w:rsidRDefault="00972629" w:rsidP="00972629">
      <w:pPr>
        <w:widowControl w:val="0"/>
        <w:spacing w:line="57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体能测评承诺书</w:t>
      </w:r>
    </w:p>
    <w:p w:rsidR="00972629" w:rsidRDefault="00972629" w:rsidP="00972629">
      <w:pPr>
        <w:widowControl w:val="0"/>
        <w:spacing w:line="576" w:lineRule="exact"/>
        <w:rPr>
          <w:rFonts w:eastAsia="方正小标宋简体"/>
          <w:sz w:val="44"/>
          <w:szCs w:val="44"/>
        </w:rPr>
      </w:pPr>
    </w:p>
    <w:p w:rsidR="00972629" w:rsidRDefault="00972629" w:rsidP="00972629">
      <w:pPr>
        <w:widowControl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本人已知悉，体能测评是本次定向招聘色达县政府专职消防员综合考核的必经程序。因体能测评项目均系运动项目，难免出现意外情况。</w:t>
      </w:r>
    </w:p>
    <w:p w:rsidR="00972629" w:rsidRDefault="00972629" w:rsidP="00972629">
      <w:pPr>
        <w:widowControl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本人现承诺：</w:t>
      </w:r>
    </w:p>
    <w:p w:rsidR="00972629" w:rsidRDefault="00972629" w:rsidP="00972629">
      <w:pPr>
        <w:widowControl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1.本人身体状况能够参加本次体能测评；</w:t>
      </w:r>
    </w:p>
    <w:p w:rsidR="00972629" w:rsidRDefault="00972629" w:rsidP="00972629">
      <w:pPr>
        <w:widowControl w:val="0"/>
        <w:spacing w:line="576" w:lineRule="exact"/>
        <w:ind w:firstLineChars="200" w:firstLine="640"/>
        <w:rPr>
          <w:rFonts w:eastAsia="方正小标宋简体"/>
          <w:sz w:val="32"/>
          <w:szCs w:val="32"/>
        </w:rPr>
      </w:pPr>
      <w:r>
        <w:rPr>
          <w:rFonts w:ascii="仿宋_GB2312" w:eastAsia="仿宋_GB2312" w:hAnsi="仿宋_GB2312" w:cs="仿宋_GB2312" w:hint="eastAsia"/>
          <w:sz w:val="32"/>
          <w:szCs w:val="32"/>
        </w:rPr>
        <w:t>2.本人自愿参加本次体能测评，对出现的意外后果自行负责。</w:t>
      </w:r>
    </w:p>
    <w:p w:rsidR="00972629" w:rsidRDefault="00972629" w:rsidP="00972629">
      <w:pPr>
        <w:widowControl w:val="0"/>
        <w:spacing w:line="576" w:lineRule="exact"/>
        <w:ind w:firstLineChars="200" w:firstLine="640"/>
        <w:rPr>
          <w:rFonts w:eastAsia="方正小标宋简体"/>
          <w:sz w:val="32"/>
          <w:szCs w:val="32"/>
        </w:rPr>
      </w:pPr>
    </w:p>
    <w:p w:rsidR="00972629" w:rsidRDefault="00972629" w:rsidP="00972629">
      <w:pPr>
        <w:widowControl w:val="0"/>
        <w:spacing w:line="576" w:lineRule="exact"/>
        <w:ind w:right="6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w:t>
      </w:r>
    </w:p>
    <w:p w:rsidR="00972629" w:rsidRDefault="00972629" w:rsidP="00972629">
      <w:pPr>
        <w:widowControl w:val="0"/>
        <w:spacing w:line="576" w:lineRule="exact"/>
        <w:ind w:right="6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2021年  月  日</w:t>
      </w:r>
    </w:p>
    <w:p w:rsidR="00972629" w:rsidRDefault="00972629" w:rsidP="00972629"/>
    <w:p w:rsidR="00972629" w:rsidRDefault="00972629" w:rsidP="00972629">
      <w:pPr>
        <w:spacing w:line="576" w:lineRule="exact"/>
        <w:rPr>
          <w:rFonts w:ascii="仿宋" w:eastAsia="仿宋" w:hAnsi="仿宋" w:cs="仿宋"/>
          <w:sz w:val="28"/>
          <w:szCs w:val="28"/>
        </w:rPr>
      </w:pPr>
    </w:p>
    <w:p w:rsidR="00972629" w:rsidRDefault="00972629" w:rsidP="00972629">
      <w:pPr>
        <w:tabs>
          <w:tab w:val="left" w:pos="8322"/>
        </w:tabs>
        <w:spacing w:line="576" w:lineRule="exact"/>
      </w:pPr>
    </w:p>
    <w:p w:rsidR="00972629" w:rsidRDefault="00972629" w:rsidP="00972629">
      <w:pPr>
        <w:tabs>
          <w:tab w:val="left" w:pos="8322"/>
        </w:tabs>
        <w:spacing w:line="576" w:lineRule="exact"/>
      </w:pPr>
    </w:p>
    <w:p w:rsidR="00972629" w:rsidRDefault="00972629" w:rsidP="00972629">
      <w:pPr>
        <w:tabs>
          <w:tab w:val="left" w:pos="8322"/>
        </w:tabs>
        <w:spacing w:line="576" w:lineRule="exact"/>
      </w:pPr>
    </w:p>
    <w:p w:rsidR="00972629" w:rsidRDefault="00972629" w:rsidP="00972629">
      <w:pPr>
        <w:tabs>
          <w:tab w:val="left" w:pos="8322"/>
        </w:tabs>
        <w:spacing w:line="576" w:lineRule="exact"/>
      </w:pPr>
    </w:p>
    <w:p w:rsidR="00972629" w:rsidRDefault="00972629" w:rsidP="00972629">
      <w:pPr>
        <w:tabs>
          <w:tab w:val="left" w:pos="8322"/>
        </w:tabs>
        <w:spacing w:line="576" w:lineRule="exact"/>
      </w:pPr>
    </w:p>
    <w:p w:rsidR="00972629" w:rsidRDefault="00972629" w:rsidP="00972629">
      <w:pPr>
        <w:tabs>
          <w:tab w:val="left" w:pos="8322"/>
        </w:tabs>
        <w:spacing w:line="576" w:lineRule="exact"/>
      </w:pPr>
    </w:p>
    <w:p w:rsidR="00972629" w:rsidRDefault="00972629" w:rsidP="00972629">
      <w:pPr>
        <w:tabs>
          <w:tab w:val="left" w:pos="8322"/>
        </w:tabs>
        <w:spacing w:line="576" w:lineRule="exact"/>
      </w:pPr>
    </w:p>
    <w:p w:rsidR="00972629" w:rsidRDefault="00972629" w:rsidP="00972629">
      <w:pPr>
        <w:tabs>
          <w:tab w:val="left" w:pos="8322"/>
        </w:tabs>
        <w:spacing w:line="576" w:lineRule="exact"/>
      </w:pPr>
    </w:p>
    <w:p w:rsidR="00972629" w:rsidRDefault="00972629" w:rsidP="00972629">
      <w:pPr>
        <w:tabs>
          <w:tab w:val="left" w:pos="8322"/>
        </w:tabs>
        <w:spacing w:line="576" w:lineRule="exact"/>
      </w:pPr>
    </w:p>
    <w:p w:rsidR="00972629" w:rsidRDefault="00972629" w:rsidP="00972629">
      <w:pPr>
        <w:tabs>
          <w:tab w:val="left" w:pos="8322"/>
        </w:tabs>
        <w:spacing w:line="576"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附件4：</w:t>
      </w:r>
    </w:p>
    <w:p w:rsidR="00972629" w:rsidRDefault="00972629" w:rsidP="00972629">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四川省政府专职消防队员基本工资</w:t>
      </w:r>
    </w:p>
    <w:p w:rsidR="00972629" w:rsidRDefault="00972629" w:rsidP="00972629">
      <w:pPr>
        <w:spacing w:line="576" w:lineRule="exact"/>
        <w:jc w:val="righ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单位：元/月</w:t>
      </w:r>
    </w:p>
    <w:tbl>
      <w:tblPr>
        <w:tblStyle w:val="a5"/>
        <w:tblW w:w="8730" w:type="dxa"/>
        <w:tblInd w:w="-208" w:type="dxa"/>
        <w:tblLayout w:type="fixed"/>
        <w:tblLook w:val="04A0"/>
      </w:tblPr>
      <w:tblGrid>
        <w:gridCol w:w="1273"/>
        <w:gridCol w:w="1065"/>
        <w:gridCol w:w="1065"/>
        <w:gridCol w:w="1065"/>
        <w:gridCol w:w="1065"/>
        <w:gridCol w:w="1065"/>
        <w:gridCol w:w="1066"/>
        <w:gridCol w:w="1066"/>
      </w:tblGrid>
      <w:tr w:rsidR="00972629" w:rsidTr="00DE75A7">
        <w:trPr>
          <w:trHeight w:val="508"/>
        </w:trPr>
        <w:tc>
          <w:tcPr>
            <w:tcW w:w="1273" w:type="dxa"/>
            <w:vAlign w:val="center"/>
          </w:tcPr>
          <w:p w:rsidR="00972629" w:rsidRDefault="00972629" w:rsidP="00DE75A7">
            <w:pPr>
              <w:widowControl/>
              <w:tabs>
                <w:tab w:val="left" w:pos="8322"/>
              </w:tabs>
              <w:spacing w:line="576" w:lineRule="exact"/>
              <w:jc w:val="center"/>
            </w:pPr>
            <w:r>
              <w:rPr>
                <w:rFonts w:hint="eastAsia"/>
              </w:rPr>
              <w:t>岗位等级</w:t>
            </w:r>
          </w:p>
        </w:tc>
        <w:tc>
          <w:tcPr>
            <w:tcW w:w="1065" w:type="dxa"/>
            <w:vAlign w:val="center"/>
          </w:tcPr>
          <w:p w:rsidR="00972629" w:rsidRDefault="00972629" w:rsidP="00DE75A7">
            <w:pPr>
              <w:widowControl/>
              <w:tabs>
                <w:tab w:val="left" w:pos="8322"/>
              </w:tabs>
              <w:spacing w:line="576" w:lineRule="exact"/>
              <w:jc w:val="center"/>
            </w:pPr>
            <w:r>
              <w:rPr>
                <w:rFonts w:hint="eastAsia"/>
              </w:rPr>
              <w:t>档差</w:t>
            </w:r>
          </w:p>
        </w:tc>
        <w:tc>
          <w:tcPr>
            <w:tcW w:w="1065" w:type="dxa"/>
            <w:vAlign w:val="center"/>
          </w:tcPr>
          <w:p w:rsidR="00972629" w:rsidRDefault="00972629" w:rsidP="00DE75A7">
            <w:pPr>
              <w:widowControl/>
              <w:tabs>
                <w:tab w:val="left" w:pos="8322"/>
              </w:tabs>
              <w:spacing w:line="576" w:lineRule="exact"/>
              <w:jc w:val="center"/>
            </w:pPr>
            <w:r>
              <w:rPr>
                <w:rFonts w:hint="eastAsia"/>
              </w:rPr>
              <w:t>1</w:t>
            </w:r>
            <w:r>
              <w:rPr>
                <w:rFonts w:hint="eastAsia"/>
              </w:rPr>
              <w:t>档</w:t>
            </w:r>
          </w:p>
        </w:tc>
        <w:tc>
          <w:tcPr>
            <w:tcW w:w="1065" w:type="dxa"/>
            <w:vAlign w:val="center"/>
          </w:tcPr>
          <w:p w:rsidR="00972629" w:rsidRDefault="00972629" w:rsidP="00DE75A7">
            <w:pPr>
              <w:widowControl/>
              <w:spacing w:line="576" w:lineRule="exact"/>
              <w:jc w:val="center"/>
            </w:pPr>
            <w:r>
              <w:rPr>
                <w:rFonts w:hint="eastAsia"/>
              </w:rPr>
              <w:t>2</w:t>
            </w:r>
            <w:r>
              <w:rPr>
                <w:rFonts w:hint="eastAsia"/>
              </w:rPr>
              <w:t>档</w:t>
            </w:r>
          </w:p>
        </w:tc>
        <w:tc>
          <w:tcPr>
            <w:tcW w:w="1065" w:type="dxa"/>
            <w:vAlign w:val="center"/>
          </w:tcPr>
          <w:p w:rsidR="00972629" w:rsidRDefault="00972629" w:rsidP="00DE75A7">
            <w:pPr>
              <w:widowControl/>
              <w:spacing w:line="576" w:lineRule="exact"/>
              <w:jc w:val="center"/>
            </w:pPr>
            <w:r>
              <w:rPr>
                <w:rFonts w:hint="eastAsia"/>
              </w:rPr>
              <w:t>3</w:t>
            </w:r>
            <w:r>
              <w:rPr>
                <w:rFonts w:hint="eastAsia"/>
              </w:rPr>
              <w:t>档</w:t>
            </w:r>
          </w:p>
        </w:tc>
        <w:tc>
          <w:tcPr>
            <w:tcW w:w="1065" w:type="dxa"/>
            <w:vAlign w:val="center"/>
          </w:tcPr>
          <w:p w:rsidR="00972629" w:rsidRDefault="00972629" w:rsidP="00DE75A7">
            <w:pPr>
              <w:widowControl/>
              <w:spacing w:line="576" w:lineRule="exact"/>
              <w:jc w:val="center"/>
            </w:pPr>
            <w:r>
              <w:rPr>
                <w:rFonts w:hint="eastAsia"/>
              </w:rPr>
              <w:t>4</w:t>
            </w:r>
            <w:r>
              <w:rPr>
                <w:rFonts w:hint="eastAsia"/>
              </w:rPr>
              <w:t>档</w:t>
            </w:r>
          </w:p>
        </w:tc>
        <w:tc>
          <w:tcPr>
            <w:tcW w:w="1066" w:type="dxa"/>
            <w:vAlign w:val="center"/>
          </w:tcPr>
          <w:p w:rsidR="00972629" w:rsidRDefault="00972629" w:rsidP="00DE75A7">
            <w:pPr>
              <w:widowControl/>
              <w:spacing w:line="576" w:lineRule="exact"/>
              <w:jc w:val="center"/>
            </w:pPr>
            <w:r>
              <w:rPr>
                <w:rFonts w:hint="eastAsia"/>
              </w:rPr>
              <w:t>5</w:t>
            </w:r>
            <w:r>
              <w:rPr>
                <w:rFonts w:hint="eastAsia"/>
              </w:rPr>
              <w:t>档</w:t>
            </w:r>
          </w:p>
        </w:tc>
        <w:tc>
          <w:tcPr>
            <w:tcW w:w="1066" w:type="dxa"/>
            <w:vAlign w:val="center"/>
          </w:tcPr>
          <w:p w:rsidR="00972629" w:rsidRDefault="00972629" w:rsidP="00DE75A7">
            <w:pPr>
              <w:widowControl/>
              <w:spacing w:line="576" w:lineRule="exact"/>
              <w:jc w:val="center"/>
            </w:pPr>
            <w:r>
              <w:rPr>
                <w:rFonts w:hint="eastAsia"/>
              </w:rPr>
              <w:t>6</w:t>
            </w:r>
            <w:r>
              <w:rPr>
                <w:rFonts w:hint="eastAsia"/>
              </w:rPr>
              <w:t>档</w:t>
            </w:r>
          </w:p>
        </w:tc>
      </w:tr>
      <w:tr w:rsidR="00972629" w:rsidTr="00DE75A7">
        <w:trPr>
          <w:trHeight w:val="446"/>
        </w:trPr>
        <w:tc>
          <w:tcPr>
            <w:tcW w:w="1273" w:type="dxa"/>
            <w:vAlign w:val="center"/>
          </w:tcPr>
          <w:p w:rsidR="00972629" w:rsidRDefault="00972629" w:rsidP="00DE75A7">
            <w:pPr>
              <w:widowControl/>
              <w:tabs>
                <w:tab w:val="left" w:pos="8322"/>
              </w:tabs>
              <w:spacing w:line="576" w:lineRule="exact"/>
              <w:jc w:val="center"/>
            </w:pPr>
            <w:r>
              <w:rPr>
                <w:rFonts w:hint="eastAsia"/>
              </w:rPr>
              <w:t>一级</w:t>
            </w:r>
          </w:p>
        </w:tc>
        <w:tc>
          <w:tcPr>
            <w:tcW w:w="1065" w:type="dxa"/>
            <w:vAlign w:val="center"/>
          </w:tcPr>
          <w:p w:rsidR="00972629" w:rsidRDefault="00972629" w:rsidP="00DE75A7">
            <w:pPr>
              <w:widowControl/>
              <w:tabs>
                <w:tab w:val="left" w:pos="8322"/>
              </w:tabs>
              <w:spacing w:line="576" w:lineRule="exact"/>
              <w:jc w:val="center"/>
            </w:pPr>
            <w:r>
              <w:rPr>
                <w:rFonts w:hint="eastAsia"/>
              </w:rPr>
              <w:t>150</w:t>
            </w:r>
          </w:p>
        </w:tc>
        <w:tc>
          <w:tcPr>
            <w:tcW w:w="1065" w:type="dxa"/>
            <w:vAlign w:val="center"/>
          </w:tcPr>
          <w:p w:rsidR="00972629" w:rsidRDefault="00972629" w:rsidP="00DE75A7">
            <w:pPr>
              <w:widowControl/>
              <w:tabs>
                <w:tab w:val="left" w:pos="8322"/>
              </w:tabs>
              <w:spacing w:line="576" w:lineRule="exact"/>
              <w:jc w:val="center"/>
            </w:pPr>
            <w:r>
              <w:rPr>
                <w:rFonts w:hint="eastAsia"/>
              </w:rPr>
              <w:t>6790</w:t>
            </w:r>
          </w:p>
        </w:tc>
        <w:tc>
          <w:tcPr>
            <w:tcW w:w="1065" w:type="dxa"/>
            <w:vAlign w:val="center"/>
          </w:tcPr>
          <w:p w:rsidR="00972629" w:rsidRDefault="00972629" w:rsidP="00DE75A7">
            <w:pPr>
              <w:widowControl/>
              <w:tabs>
                <w:tab w:val="left" w:pos="8322"/>
              </w:tabs>
              <w:spacing w:line="576" w:lineRule="exact"/>
              <w:jc w:val="center"/>
            </w:pPr>
            <w:r>
              <w:rPr>
                <w:rFonts w:hint="eastAsia"/>
              </w:rPr>
              <w:t>6940</w:t>
            </w:r>
          </w:p>
        </w:tc>
        <w:tc>
          <w:tcPr>
            <w:tcW w:w="1065" w:type="dxa"/>
            <w:vAlign w:val="center"/>
          </w:tcPr>
          <w:p w:rsidR="00972629" w:rsidRDefault="00972629" w:rsidP="00DE75A7">
            <w:pPr>
              <w:widowControl/>
              <w:tabs>
                <w:tab w:val="left" w:pos="8322"/>
              </w:tabs>
              <w:spacing w:line="576" w:lineRule="exact"/>
              <w:jc w:val="center"/>
            </w:pPr>
            <w:r>
              <w:rPr>
                <w:rFonts w:hint="eastAsia"/>
              </w:rPr>
              <w:t>7090</w:t>
            </w:r>
          </w:p>
        </w:tc>
        <w:tc>
          <w:tcPr>
            <w:tcW w:w="1065" w:type="dxa"/>
            <w:vAlign w:val="center"/>
          </w:tcPr>
          <w:p w:rsidR="00972629" w:rsidRDefault="00972629" w:rsidP="00DE75A7">
            <w:pPr>
              <w:widowControl/>
              <w:tabs>
                <w:tab w:val="left" w:pos="8322"/>
              </w:tabs>
              <w:spacing w:line="576" w:lineRule="exact"/>
              <w:jc w:val="center"/>
            </w:pPr>
            <w:r>
              <w:rPr>
                <w:rFonts w:hint="eastAsia"/>
              </w:rPr>
              <w:t>7240</w:t>
            </w:r>
          </w:p>
        </w:tc>
        <w:tc>
          <w:tcPr>
            <w:tcW w:w="1066" w:type="dxa"/>
            <w:vAlign w:val="center"/>
          </w:tcPr>
          <w:p w:rsidR="00972629" w:rsidRDefault="00972629" w:rsidP="00DE75A7">
            <w:pPr>
              <w:widowControl/>
              <w:tabs>
                <w:tab w:val="left" w:pos="8322"/>
              </w:tabs>
              <w:spacing w:line="576" w:lineRule="exact"/>
              <w:jc w:val="center"/>
            </w:pPr>
            <w:r>
              <w:rPr>
                <w:rFonts w:hint="eastAsia"/>
              </w:rPr>
              <w:t>7390</w:t>
            </w:r>
          </w:p>
        </w:tc>
        <w:tc>
          <w:tcPr>
            <w:tcW w:w="1066" w:type="dxa"/>
            <w:vAlign w:val="center"/>
          </w:tcPr>
          <w:p w:rsidR="00972629" w:rsidRDefault="00972629" w:rsidP="00DE75A7">
            <w:pPr>
              <w:widowControl/>
              <w:tabs>
                <w:tab w:val="left" w:pos="8322"/>
              </w:tabs>
              <w:spacing w:line="576" w:lineRule="exact"/>
              <w:jc w:val="center"/>
            </w:pPr>
            <w:r>
              <w:rPr>
                <w:rFonts w:hint="eastAsia"/>
              </w:rPr>
              <w:t>7540</w:t>
            </w:r>
          </w:p>
        </w:tc>
      </w:tr>
      <w:tr w:rsidR="00972629" w:rsidTr="00DE75A7">
        <w:trPr>
          <w:trHeight w:val="623"/>
        </w:trPr>
        <w:tc>
          <w:tcPr>
            <w:tcW w:w="1273" w:type="dxa"/>
            <w:vAlign w:val="center"/>
          </w:tcPr>
          <w:p w:rsidR="00972629" w:rsidRDefault="00972629" w:rsidP="00DE75A7">
            <w:pPr>
              <w:widowControl/>
              <w:spacing w:line="576" w:lineRule="exact"/>
              <w:jc w:val="center"/>
            </w:pPr>
            <w:r>
              <w:rPr>
                <w:rFonts w:hint="eastAsia"/>
              </w:rPr>
              <w:t>二级</w:t>
            </w:r>
          </w:p>
        </w:tc>
        <w:tc>
          <w:tcPr>
            <w:tcW w:w="1065" w:type="dxa"/>
            <w:vAlign w:val="center"/>
          </w:tcPr>
          <w:p w:rsidR="00972629" w:rsidRDefault="00972629" w:rsidP="00DE75A7">
            <w:pPr>
              <w:widowControl/>
              <w:tabs>
                <w:tab w:val="left" w:pos="8322"/>
              </w:tabs>
              <w:spacing w:line="576" w:lineRule="exact"/>
              <w:jc w:val="center"/>
            </w:pPr>
            <w:r>
              <w:rPr>
                <w:rFonts w:hint="eastAsia"/>
              </w:rPr>
              <w:t>140</w:t>
            </w:r>
          </w:p>
        </w:tc>
        <w:tc>
          <w:tcPr>
            <w:tcW w:w="1065" w:type="dxa"/>
            <w:vAlign w:val="center"/>
          </w:tcPr>
          <w:p w:rsidR="00972629" w:rsidRDefault="00972629" w:rsidP="00DE75A7">
            <w:pPr>
              <w:widowControl/>
              <w:tabs>
                <w:tab w:val="left" w:pos="8322"/>
              </w:tabs>
              <w:spacing w:line="576" w:lineRule="exact"/>
              <w:jc w:val="center"/>
            </w:pPr>
            <w:r>
              <w:rPr>
                <w:rFonts w:hint="eastAsia"/>
              </w:rPr>
              <w:t>6220</w:t>
            </w:r>
          </w:p>
        </w:tc>
        <w:tc>
          <w:tcPr>
            <w:tcW w:w="1065" w:type="dxa"/>
            <w:vAlign w:val="center"/>
          </w:tcPr>
          <w:p w:rsidR="00972629" w:rsidRDefault="00972629" w:rsidP="00DE75A7">
            <w:pPr>
              <w:widowControl/>
              <w:tabs>
                <w:tab w:val="left" w:pos="8322"/>
              </w:tabs>
              <w:spacing w:line="576" w:lineRule="exact"/>
              <w:jc w:val="center"/>
            </w:pPr>
            <w:r>
              <w:rPr>
                <w:rFonts w:hint="eastAsia"/>
              </w:rPr>
              <w:t>6360</w:t>
            </w:r>
          </w:p>
        </w:tc>
        <w:tc>
          <w:tcPr>
            <w:tcW w:w="1065" w:type="dxa"/>
            <w:vAlign w:val="center"/>
          </w:tcPr>
          <w:p w:rsidR="00972629" w:rsidRDefault="00972629" w:rsidP="00DE75A7">
            <w:pPr>
              <w:widowControl/>
              <w:tabs>
                <w:tab w:val="left" w:pos="8322"/>
              </w:tabs>
              <w:spacing w:line="576" w:lineRule="exact"/>
              <w:jc w:val="center"/>
            </w:pPr>
            <w:r>
              <w:rPr>
                <w:rFonts w:hint="eastAsia"/>
              </w:rPr>
              <w:t>6500</w:t>
            </w:r>
          </w:p>
        </w:tc>
        <w:tc>
          <w:tcPr>
            <w:tcW w:w="1065" w:type="dxa"/>
            <w:vAlign w:val="center"/>
          </w:tcPr>
          <w:p w:rsidR="00972629" w:rsidRDefault="00972629" w:rsidP="00DE75A7">
            <w:pPr>
              <w:widowControl/>
              <w:tabs>
                <w:tab w:val="left" w:pos="8322"/>
              </w:tabs>
              <w:spacing w:line="576" w:lineRule="exact"/>
              <w:jc w:val="center"/>
            </w:pPr>
            <w:r>
              <w:rPr>
                <w:rFonts w:hint="eastAsia"/>
              </w:rPr>
              <w:t>6640</w:t>
            </w:r>
          </w:p>
        </w:tc>
        <w:tc>
          <w:tcPr>
            <w:tcW w:w="1066"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r>
      <w:tr w:rsidR="00972629" w:rsidTr="00DE75A7">
        <w:trPr>
          <w:trHeight w:val="578"/>
        </w:trPr>
        <w:tc>
          <w:tcPr>
            <w:tcW w:w="1273" w:type="dxa"/>
            <w:vAlign w:val="center"/>
          </w:tcPr>
          <w:p w:rsidR="00972629" w:rsidRDefault="00972629" w:rsidP="00DE75A7">
            <w:pPr>
              <w:widowControl/>
              <w:spacing w:line="576" w:lineRule="exact"/>
              <w:jc w:val="center"/>
            </w:pPr>
            <w:r>
              <w:rPr>
                <w:rFonts w:hint="eastAsia"/>
              </w:rPr>
              <w:t>三级</w:t>
            </w:r>
          </w:p>
        </w:tc>
        <w:tc>
          <w:tcPr>
            <w:tcW w:w="1065" w:type="dxa"/>
            <w:vAlign w:val="center"/>
          </w:tcPr>
          <w:p w:rsidR="00972629" w:rsidRDefault="00972629" w:rsidP="00DE75A7">
            <w:pPr>
              <w:widowControl/>
              <w:tabs>
                <w:tab w:val="left" w:pos="8322"/>
              </w:tabs>
              <w:spacing w:line="576" w:lineRule="exact"/>
              <w:jc w:val="center"/>
            </w:pPr>
            <w:r>
              <w:rPr>
                <w:rFonts w:hint="eastAsia"/>
              </w:rPr>
              <w:t>130</w:t>
            </w:r>
          </w:p>
        </w:tc>
        <w:tc>
          <w:tcPr>
            <w:tcW w:w="1065" w:type="dxa"/>
            <w:vAlign w:val="center"/>
          </w:tcPr>
          <w:p w:rsidR="00972629" w:rsidRDefault="00972629" w:rsidP="00DE75A7">
            <w:pPr>
              <w:widowControl/>
              <w:tabs>
                <w:tab w:val="left" w:pos="8322"/>
              </w:tabs>
              <w:spacing w:line="576" w:lineRule="exact"/>
              <w:jc w:val="center"/>
            </w:pPr>
            <w:r>
              <w:rPr>
                <w:rFonts w:hint="eastAsia"/>
              </w:rPr>
              <w:t>5690</w:t>
            </w:r>
          </w:p>
        </w:tc>
        <w:tc>
          <w:tcPr>
            <w:tcW w:w="1065" w:type="dxa"/>
            <w:vAlign w:val="center"/>
          </w:tcPr>
          <w:p w:rsidR="00972629" w:rsidRDefault="00972629" w:rsidP="00DE75A7">
            <w:pPr>
              <w:widowControl/>
              <w:tabs>
                <w:tab w:val="left" w:pos="8322"/>
              </w:tabs>
              <w:spacing w:line="576" w:lineRule="exact"/>
              <w:jc w:val="center"/>
            </w:pPr>
            <w:r>
              <w:rPr>
                <w:rFonts w:hint="eastAsia"/>
              </w:rPr>
              <w:t>5820</w:t>
            </w:r>
          </w:p>
        </w:tc>
        <w:tc>
          <w:tcPr>
            <w:tcW w:w="1065" w:type="dxa"/>
            <w:vAlign w:val="center"/>
          </w:tcPr>
          <w:p w:rsidR="00972629" w:rsidRDefault="00972629" w:rsidP="00DE75A7">
            <w:pPr>
              <w:widowControl/>
              <w:tabs>
                <w:tab w:val="left" w:pos="8322"/>
              </w:tabs>
              <w:spacing w:line="576" w:lineRule="exact"/>
              <w:jc w:val="center"/>
            </w:pPr>
            <w:r>
              <w:rPr>
                <w:rFonts w:hint="eastAsia"/>
              </w:rPr>
              <w:t>5950</w:t>
            </w:r>
          </w:p>
        </w:tc>
        <w:tc>
          <w:tcPr>
            <w:tcW w:w="1065" w:type="dxa"/>
            <w:vAlign w:val="center"/>
          </w:tcPr>
          <w:p w:rsidR="00972629" w:rsidRDefault="00972629" w:rsidP="00DE75A7">
            <w:pPr>
              <w:widowControl/>
              <w:tabs>
                <w:tab w:val="left" w:pos="8322"/>
              </w:tabs>
              <w:spacing w:line="576" w:lineRule="exact"/>
              <w:jc w:val="center"/>
            </w:pPr>
            <w:r>
              <w:rPr>
                <w:rFonts w:hint="eastAsia"/>
              </w:rPr>
              <w:t>6080</w:t>
            </w:r>
          </w:p>
        </w:tc>
        <w:tc>
          <w:tcPr>
            <w:tcW w:w="1066"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r>
      <w:tr w:rsidR="00972629" w:rsidTr="00DE75A7">
        <w:trPr>
          <w:trHeight w:val="568"/>
        </w:trPr>
        <w:tc>
          <w:tcPr>
            <w:tcW w:w="1273" w:type="dxa"/>
            <w:vAlign w:val="center"/>
          </w:tcPr>
          <w:p w:rsidR="00972629" w:rsidRDefault="00972629" w:rsidP="00DE75A7">
            <w:pPr>
              <w:widowControl/>
              <w:spacing w:line="576" w:lineRule="exact"/>
              <w:jc w:val="center"/>
            </w:pPr>
            <w:r>
              <w:rPr>
                <w:rFonts w:hint="eastAsia"/>
              </w:rPr>
              <w:t>四级</w:t>
            </w:r>
          </w:p>
        </w:tc>
        <w:tc>
          <w:tcPr>
            <w:tcW w:w="1065" w:type="dxa"/>
            <w:vAlign w:val="center"/>
          </w:tcPr>
          <w:p w:rsidR="00972629" w:rsidRDefault="00972629" w:rsidP="00DE75A7">
            <w:pPr>
              <w:widowControl/>
              <w:tabs>
                <w:tab w:val="left" w:pos="8322"/>
              </w:tabs>
              <w:spacing w:line="576" w:lineRule="exact"/>
              <w:jc w:val="center"/>
            </w:pPr>
            <w:r>
              <w:rPr>
                <w:rFonts w:hint="eastAsia"/>
              </w:rPr>
              <w:t>120</w:t>
            </w:r>
          </w:p>
        </w:tc>
        <w:tc>
          <w:tcPr>
            <w:tcW w:w="1065" w:type="dxa"/>
            <w:vAlign w:val="center"/>
          </w:tcPr>
          <w:p w:rsidR="00972629" w:rsidRDefault="00972629" w:rsidP="00DE75A7">
            <w:pPr>
              <w:widowControl/>
              <w:tabs>
                <w:tab w:val="left" w:pos="8322"/>
              </w:tabs>
              <w:spacing w:line="576" w:lineRule="exact"/>
              <w:jc w:val="center"/>
            </w:pPr>
            <w:r>
              <w:rPr>
                <w:rFonts w:hint="eastAsia"/>
              </w:rPr>
              <w:t>5200</w:t>
            </w:r>
          </w:p>
        </w:tc>
        <w:tc>
          <w:tcPr>
            <w:tcW w:w="1065" w:type="dxa"/>
            <w:vAlign w:val="center"/>
          </w:tcPr>
          <w:p w:rsidR="00972629" w:rsidRDefault="00972629" w:rsidP="00DE75A7">
            <w:pPr>
              <w:widowControl/>
              <w:tabs>
                <w:tab w:val="left" w:pos="8322"/>
              </w:tabs>
              <w:spacing w:line="576" w:lineRule="exact"/>
              <w:jc w:val="center"/>
            </w:pPr>
            <w:r>
              <w:rPr>
                <w:rFonts w:hint="eastAsia"/>
              </w:rPr>
              <w:t>5320</w:t>
            </w:r>
          </w:p>
        </w:tc>
        <w:tc>
          <w:tcPr>
            <w:tcW w:w="1065" w:type="dxa"/>
            <w:vAlign w:val="center"/>
          </w:tcPr>
          <w:p w:rsidR="00972629" w:rsidRDefault="00972629" w:rsidP="00DE75A7">
            <w:pPr>
              <w:widowControl/>
              <w:tabs>
                <w:tab w:val="left" w:pos="8322"/>
              </w:tabs>
              <w:spacing w:line="576" w:lineRule="exact"/>
              <w:jc w:val="center"/>
            </w:pPr>
            <w:r>
              <w:rPr>
                <w:rFonts w:hint="eastAsia"/>
              </w:rPr>
              <w:t>5440</w:t>
            </w:r>
          </w:p>
        </w:tc>
        <w:tc>
          <w:tcPr>
            <w:tcW w:w="1065" w:type="dxa"/>
            <w:vAlign w:val="center"/>
          </w:tcPr>
          <w:p w:rsidR="00972629" w:rsidRDefault="00972629" w:rsidP="00DE75A7">
            <w:pPr>
              <w:widowControl/>
              <w:tabs>
                <w:tab w:val="left" w:pos="8322"/>
              </w:tabs>
              <w:spacing w:line="576" w:lineRule="exact"/>
              <w:jc w:val="center"/>
            </w:pPr>
            <w:r>
              <w:rPr>
                <w:rFonts w:hint="eastAsia"/>
              </w:rPr>
              <w:t>5560</w:t>
            </w:r>
          </w:p>
        </w:tc>
        <w:tc>
          <w:tcPr>
            <w:tcW w:w="1066"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r>
      <w:tr w:rsidR="00972629" w:rsidTr="00DE75A7">
        <w:trPr>
          <w:trHeight w:val="578"/>
        </w:trPr>
        <w:tc>
          <w:tcPr>
            <w:tcW w:w="1273" w:type="dxa"/>
            <w:vAlign w:val="center"/>
          </w:tcPr>
          <w:p w:rsidR="00972629" w:rsidRDefault="00972629" w:rsidP="00DE75A7">
            <w:pPr>
              <w:widowControl/>
              <w:spacing w:line="576" w:lineRule="exact"/>
              <w:jc w:val="center"/>
            </w:pPr>
            <w:r>
              <w:rPr>
                <w:rFonts w:hint="eastAsia"/>
              </w:rPr>
              <w:t>五级</w:t>
            </w:r>
          </w:p>
        </w:tc>
        <w:tc>
          <w:tcPr>
            <w:tcW w:w="1065" w:type="dxa"/>
            <w:vAlign w:val="center"/>
          </w:tcPr>
          <w:p w:rsidR="00972629" w:rsidRDefault="00972629" w:rsidP="00DE75A7">
            <w:pPr>
              <w:widowControl/>
              <w:tabs>
                <w:tab w:val="left" w:pos="8322"/>
              </w:tabs>
              <w:spacing w:line="576" w:lineRule="exact"/>
              <w:jc w:val="center"/>
            </w:pPr>
            <w:r>
              <w:rPr>
                <w:rFonts w:hint="eastAsia"/>
              </w:rPr>
              <w:t>110</w:t>
            </w:r>
          </w:p>
        </w:tc>
        <w:tc>
          <w:tcPr>
            <w:tcW w:w="1065" w:type="dxa"/>
            <w:vAlign w:val="center"/>
          </w:tcPr>
          <w:p w:rsidR="00972629" w:rsidRDefault="00972629" w:rsidP="00DE75A7">
            <w:pPr>
              <w:widowControl/>
              <w:tabs>
                <w:tab w:val="left" w:pos="8322"/>
              </w:tabs>
              <w:spacing w:line="576" w:lineRule="exact"/>
              <w:jc w:val="center"/>
            </w:pPr>
            <w:r>
              <w:rPr>
                <w:rFonts w:hint="eastAsia"/>
              </w:rPr>
              <w:t>4860</w:t>
            </w:r>
          </w:p>
        </w:tc>
        <w:tc>
          <w:tcPr>
            <w:tcW w:w="1065" w:type="dxa"/>
            <w:vAlign w:val="center"/>
          </w:tcPr>
          <w:p w:rsidR="00972629" w:rsidRDefault="00972629" w:rsidP="00DE75A7">
            <w:pPr>
              <w:widowControl/>
              <w:tabs>
                <w:tab w:val="left" w:pos="8322"/>
              </w:tabs>
              <w:spacing w:line="576" w:lineRule="exact"/>
              <w:jc w:val="center"/>
            </w:pPr>
            <w:r>
              <w:rPr>
                <w:rFonts w:hint="eastAsia"/>
              </w:rPr>
              <w:t>4970</w:t>
            </w:r>
          </w:p>
        </w:tc>
        <w:tc>
          <w:tcPr>
            <w:tcW w:w="1065" w:type="dxa"/>
            <w:vAlign w:val="center"/>
          </w:tcPr>
          <w:p w:rsidR="00972629" w:rsidRDefault="00972629" w:rsidP="00DE75A7">
            <w:pPr>
              <w:widowControl/>
              <w:tabs>
                <w:tab w:val="left" w:pos="8322"/>
              </w:tabs>
              <w:spacing w:line="576" w:lineRule="exact"/>
              <w:jc w:val="center"/>
            </w:pPr>
            <w:r>
              <w:rPr>
                <w:rFonts w:hint="eastAsia"/>
              </w:rPr>
              <w:t>5080</w:t>
            </w:r>
          </w:p>
        </w:tc>
        <w:tc>
          <w:tcPr>
            <w:tcW w:w="1065"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r>
      <w:tr w:rsidR="00972629" w:rsidTr="00DE75A7">
        <w:trPr>
          <w:trHeight w:val="608"/>
        </w:trPr>
        <w:tc>
          <w:tcPr>
            <w:tcW w:w="1273" w:type="dxa"/>
            <w:vAlign w:val="center"/>
          </w:tcPr>
          <w:p w:rsidR="00972629" w:rsidRDefault="00972629" w:rsidP="00DE75A7">
            <w:pPr>
              <w:widowControl/>
              <w:spacing w:line="576" w:lineRule="exact"/>
              <w:jc w:val="center"/>
            </w:pPr>
            <w:r>
              <w:rPr>
                <w:rFonts w:hint="eastAsia"/>
              </w:rPr>
              <w:t>六级</w:t>
            </w:r>
          </w:p>
        </w:tc>
        <w:tc>
          <w:tcPr>
            <w:tcW w:w="1065" w:type="dxa"/>
            <w:vAlign w:val="center"/>
          </w:tcPr>
          <w:p w:rsidR="00972629" w:rsidRDefault="00972629" w:rsidP="00DE75A7">
            <w:pPr>
              <w:widowControl/>
              <w:tabs>
                <w:tab w:val="left" w:pos="8322"/>
              </w:tabs>
              <w:spacing w:line="576" w:lineRule="exact"/>
              <w:jc w:val="center"/>
            </w:pPr>
            <w:r>
              <w:rPr>
                <w:rFonts w:hint="eastAsia"/>
              </w:rPr>
              <w:t>100</w:t>
            </w:r>
          </w:p>
        </w:tc>
        <w:tc>
          <w:tcPr>
            <w:tcW w:w="1065" w:type="dxa"/>
            <w:vAlign w:val="center"/>
          </w:tcPr>
          <w:p w:rsidR="00972629" w:rsidRDefault="00972629" w:rsidP="00DE75A7">
            <w:pPr>
              <w:widowControl/>
              <w:tabs>
                <w:tab w:val="left" w:pos="8322"/>
              </w:tabs>
              <w:spacing w:line="576" w:lineRule="exact"/>
              <w:jc w:val="center"/>
            </w:pPr>
            <w:r>
              <w:rPr>
                <w:rFonts w:hint="eastAsia"/>
              </w:rPr>
              <w:t>4550</w:t>
            </w:r>
          </w:p>
        </w:tc>
        <w:tc>
          <w:tcPr>
            <w:tcW w:w="1065" w:type="dxa"/>
            <w:vAlign w:val="center"/>
          </w:tcPr>
          <w:p w:rsidR="00972629" w:rsidRDefault="00972629" w:rsidP="00DE75A7">
            <w:pPr>
              <w:widowControl/>
              <w:tabs>
                <w:tab w:val="left" w:pos="8322"/>
              </w:tabs>
              <w:spacing w:line="576" w:lineRule="exact"/>
              <w:jc w:val="center"/>
            </w:pPr>
            <w:r>
              <w:rPr>
                <w:rFonts w:hint="eastAsia"/>
              </w:rPr>
              <w:t>4650</w:t>
            </w:r>
          </w:p>
        </w:tc>
        <w:tc>
          <w:tcPr>
            <w:tcW w:w="1065" w:type="dxa"/>
            <w:vAlign w:val="center"/>
          </w:tcPr>
          <w:p w:rsidR="00972629" w:rsidRDefault="00972629" w:rsidP="00DE75A7">
            <w:pPr>
              <w:widowControl/>
              <w:tabs>
                <w:tab w:val="left" w:pos="8322"/>
              </w:tabs>
              <w:spacing w:line="576" w:lineRule="exact"/>
              <w:jc w:val="center"/>
            </w:pPr>
            <w:r>
              <w:rPr>
                <w:rFonts w:hint="eastAsia"/>
              </w:rPr>
              <w:t>4750</w:t>
            </w:r>
          </w:p>
        </w:tc>
        <w:tc>
          <w:tcPr>
            <w:tcW w:w="1065"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r>
      <w:tr w:rsidR="00972629" w:rsidTr="00DE75A7">
        <w:trPr>
          <w:trHeight w:val="593"/>
        </w:trPr>
        <w:tc>
          <w:tcPr>
            <w:tcW w:w="1273" w:type="dxa"/>
            <w:vAlign w:val="center"/>
          </w:tcPr>
          <w:p w:rsidR="00972629" w:rsidRDefault="00972629" w:rsidP="00DE75A7">
            <w:pPr>
              <w:widowControl/>
              <w:spacing w:line="576" w:lineRule="exact"/>
              <w:jc w:val="center"/>
            </w:pPr>
            <w:r>
              <w:rPr>
                <w:rFonts w:hint="eastAsia"/>
              </w:rPr>
              <w:t>七级</w:t>
            </w:r>
          </w:p>
        </w:tc>
        <w:tc>
          <w:tcPr>
            <w:tcW w:w="1065" w:type="dxa"/>
            <w:vAlign w:val="center"/>
          </w:tcPr>
          <w:p w:rsidR="00972629" w:rsidRDefault="00972629" w:rsidP="00DE75A7">
            <w:pPr>
              <w:widowControl/>
              <w:tabs>
                <w:tab w:val="left" w:pos="8322"/>
              </w:tabs>
              <w:spacing w:line="576" w:lineRule="exact"/>
              <w:jc w:val="center"/>
            </w:pPr>
            <w:r>
              <w:rPr>
                <w:rFonts w:hint="eastAsia"/>
              </w:rPr>
              <w:t>90</w:t>
            </w:r>
          </w:p>
        </w:tc>
        <w:tc>
          <w:tcPr>
            <w:tcW w:w="1065" w:type="dxa"/>
            <w:vAlign w:val="center"/>
          </w:tcPr>
          <w:p w:rsidR="00972629" w:rsidRDefault="00972629" w:rsidP="00DE75A7">
            <w:pPr>
              <w:widowControl/>
              <w:tabs>
                <w:tab w:val="left" w:pos="8322"/>
              </w:tabs>
              <w:spacing w:line="576" w:lineRule="exact"/>
              <w:jc w:val="center"/>
            </w:pPr>
            <w:r>
              <w:rPr>
                <w:rFonts w:hint="eastAsia"/>
              </w:rPr>
              <w:t>4270</w:t>
            </w:r>
          </w:p>
        </w:tc>
        <w:tc>
          <w:tcPr>
            <w:tcW w:w="1065" w:type="dxa"/>
            <w:vAlign w:val="center"/>
          </w:tcPr>
          <w:p w:rsidR="00972629" w:rsidRDefault="00972629" w:rsidP="00DE75A7">
            <w:pPr>
              <w:widowControl/>
              <w:tabs>
                <w:tab w:val="left" w:pos="8322"/>
              </w:tabs>
              <w:spacing w:line="576" w:lineRule="exact"/>
              <w:jc w:val="center"/>
            </w:pPr>
            <w:r>
              <w:rPr>
                <w:rFonts w:hint="eastAsia"/>
              </w:rPr>
              <w:t>4360</w:t>
            </w:r>
          </w:p>
        </w:tc>
        <w:tc>
          <w:tcPr>
            <w:tcW w:w="1065" w:type="dxa"/>
            <w:vAlign w:val="center"/>
          </w:tcPr>
          <w:p w:rsidR="00972629" w:rsidRDefault="00972629" w:rsidP="00DE75A7">
            <w:pPr>
              <w:widowControl/>
              <w:tabs>
                <w:tab w:val="left" w:pos="8322"/>
              </w:tabs>
              <w:spacing w:line="576" w:lineRule="exact"/>
              <w:jc w:val="center"/>
            </w:pPr>
            <w:r>
              <w:rPr>
                <w:rFonts w:hint="eastAsia"/>
              </w:rPr>
              <w:t>4450</w:t>
            </w:r>
          </w:p>
        </w:tc>
        <w:tc>
          <w:tcPr>
            <w:tcW w:w="1065"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r>
      <w:tr w:rsidR="00972629" w:rsidTr="00DE75A7">
        <w:trPr>
          <w:trHeight w:val="578"/>
        </w:trPr>
        <w:tc>
          <w:tcPr>
            <w:tcW w:w="1273" w:type="dxa"/>
            <w:vAlign w:val="center"/>
          </w:tcPr>
          <w:p w:rsidR="00972629" w:rsidRDefault="00972629" w:rsidP="00DE75A7">
            <w:pPr>
              <w:widowControl/>
              <w:spacing w:line="576" w:lineRule="exact"/>
              <w:jc w:val="center"/>
            </w:pPr>
            <w:r>
              <w:rPr>
                <w:rFonts w:hint="eastAsia"/>
              </w:rPr>
              <w:t>八级</w:t>
            </w:r>
          </w:p>
        </w:tc>
        <w:tc>
          <w:tcPr>
            <w:tcW w:w="1065" w:type="dxa"/>
            <w:vAlign w:val="center"/>
          </w:tcPr>
          <w:p w:rsidR="00972629" w:rsidRDefault="00972629" w:rsidP="00DE75A7">
            <w:pPr>
              <w:widowControl/>
              <w:tabs>
                <w:tab w:val="left" w:pos="8322"/>
              </w:tabs>
              <w:spacing w:line="576" w:lineRule="exact"/>
              <w:jc w:val="center"/>
            </w:pPr>
            <w:r>
              <w:rPr>
                <w:rFonts w:hint="eastAsia"/>
              </w:rPr>
              <w:t>80</w:t>
            </w:r>
          </w:p>
        </w:tc>
        <w:tc>
          <w:tcPr>
            <w:tcW w:w="1065" w:type="dxa"/>
            <w:vAlign w:val="center"/>
          </w:tcPr>
          <w:p w:rsidR="00972629" w:rsidRDefault="00972629" w:rsidP="00DE75A7">
            <w:pPr>
              <w:widowControl/>
              <w:tabs>
                <w:tab w:val="left" w:pos="8322"/>
              </w:tabs>
              <w:spacing w:line="576" w:lineRule="exact"/>
              <w:jc w:val="center"/>
            </w:pPr>
            <w:r>
              <w:rPr>
                <w:rFonts w:hint="eastAsia"/>
              </w:rPr>
              <w:t>4100</w:t>
            </w:r>
          </w:p>
        </w:tc>
        <w:tc>
          <w:tcPr>
            <w:tcW w:w="1065" w:type="dxa"/>
            <w:vAlign w:val="center"/>
          </w:tcPr>
          <w:p w:rsidR="00972629" w:rsidRDefault="00972629" w:rsidP="00DE75A7">
            <w:pPr>
              <w:widowControl/>
              <w:tabs>
                <w:tab w:val="left" w:pos="8322"/>
              </w:tabs>
              <w:spacing w:line="576" w:lineRule="exact"/>
              <w:jc w:val="center"/>
            </w:pPr>
            <w:r>
              <w:rPr>
                <w:rFonts w:hint="eastAsia"/>
              </w:rPr>
              <w:t>4180</w:t>
            </w:r>
          </w:p>
        </w:tc>
        <w:tc>
          <w:tcPr>
            <w:tcW w:w="1065" w:type="dxa"/>
            <w:vAlign w:val="center"/>
          </w:tcPr>
          <w:p w:rsidR="00972629" w:rsidRDefault="00972629" w:rsidP="00DE75A7">
            <w:pPr>
              <w:widowControl/>
              <w:spacing w:line="576" w:lineRule="exact"/>
              <w:jc w:val="center"/>
            </w:pPr>
            <w:r>
              <w:rPr>
                <w:rFonts w:hint="eastAsia"/>
              </w:rPr>
              <w:t>---</w:t>
            </w:r>
          </w:p>
        </w:tc>
        <w:tc>
          <w:tcPr>
            <w:tcW w:w="1065"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r>
      <w:tr w:rsidR="00972629" w:rsidTr="00DE75A7">
        <w:trPr>
          <w:trHeight w:val="638"/>
        </w:trPr>
        <w:tc>
          <w:tcPr>
            <w:tcW w:w="1273" w:type="dxa"/>
            <w:vAlign w:val="center"/>
          </w:tcPr>
          <w:p w:rsidR="00972629" w:rsidRDefault="00972629" w:rsidP="00DE75A7">
            <w:pPr>
              <w:widowControl/>
              <w:spacing w:line="576" w:lineRule="exact"/>
              <w:jc w:val="center"/>
            </w:pPr>
            <w:r>
              <w:rPr>
                <w:rFonts w:hint="eastAsia"/>
              </w:rPr>
              <w:t>试用期</w:t>
            </w:r>
          </w:p>
        </w:tc>
        <w:tc>
          <w:tcPr>
            <w:tcW w:w="1065" w:type="dxa"/>
            <w:vAlign w:val="center"/>
          </w:tcPr>
          <w:p w:rsidR="00972629" w:rsidRDefault="00972629" w:rsidP="00DE75A7">
            <w:pPr>
              <w:widowControl/>
              <w:tabs>
                <w:tab w:val="left" w:pos="8322"/>
              </w:tabs>
              <w:spacing w:line="576" w:lineRule="exact"/>
              <w:jc w:val="center"/>
            </w:pPr>
            <w:r>
              <w:rPr>
                <w:rFonts w:hint="eastAsia"/>
              </w:rPr>
              <w:t>---</w:t>
            </w:r>
          </w:p>
        </w:tc>
        <w:tc>
          <w:tcPr>
            <w:tcW w:w="1065" w:type="dxa"/>
            <w:vAlign w:val="center"/>
          </w:tcPr>
          <w:p w:rsidR="00972629" w:rsidRDefault="00972629" w:rsidP="00DE75A7">
            <w:pPr>
              <w:widowControl/>
              <w:tabs>
                <w:tab w:val="left" w:pos="8322"/>
              </w:tabs>
              <w:spacing w:line="576" w:lineRule="exact"/>
              <w:jc w:val="center"/>
            </w:pPr>
            <w:r>
              <w:rPr>
                <w:rFonts w:hint="eastAsia"/>
              </w:rPr>
              <w:t>3280</w:t>
            </w:r>
          </w:p>
        </w:tc>
        <w:tc>
          <w:tcPr>
            <w:tcW w:w="1065" w:type="dxa"/>
            <w:vAlign w:val="center"/>
          </w:tcPr>
          <w:p w:rsidR="00972629" w:rsidRDefault="00972629" w:rsidP="00DE75A7">
            <w:pPr>
              <w:widowControl/>
              <w:spacing w:line="576" w:lineRule="exact"/>
              <w:jc w:val="center"/>
            </w:pPr>
            <w:r>
              <w:rPr>
                <w:rFonts w:hint="eastAsia"/>
              </w:rPr>
              <w:t>---</w:t>
            </w:r>
          </w:p>
        </w:tc>
        <w:tc>
          <w:tcPr>
            <w:tcW w:w="1065" w:type="dxa"/>
            <w:vAlign w:val="center"/>
          </w:tcPr>
          <w:p w:rsidR="00972629" w:rsidRDefault="00972629" w:rsidP="00DE75A7">
            <w:pPr>
              <w:widowControl/>
              <w:spacing w:line="576" w:lineRule="exact"/>
              <w:jc w:val="center"/>
            </w:pPr>
            <w:r>
              <w:rPr>
                <w:rFonts w:hint="eastAsia"/>
              </w:rPr>
              <w:t>---</w:t>
            </w:r>
          </w:p>
        </w:tc>
        <w:tc>
          <w:tcPr>
            <w:tcW w:w="1065"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c>
          <w:tcPr>
            <w:tcW w:w="1066" w:type="dxa"/>
            <w:vAlign w:val="center"/>
          </w:tcPr>
          <w:p w:rsidR="00972629" w:rsidRDefault="00972629" w:rsidP="00DE75A7">
            <w:pPr>
              <w:widowControl/>
              <w:spacing w:line="576" w:lineRule="exact"/>
              <w:jc w:val="center"/>
            </w:pPr>
            <w:r>
              <w:rPr>
                <w:rFonts w:hint="eastAsia"/>
              </w:rPr>
              <w:t>---</w:t>
            </w:r>
          </w:p>
        </w:tc>
      </w:tr>
      <w:tr w:rsidR="00972629" w:rsidTr="00DE75A7">
        <w:trPr>
          <w:trHeight w:val="3875"/>
        </w:trPr>
        <w:tc>
          <w:tcPr>
            <w:tcW w:w="8730" w:type="dxa"/>
            <w:gridSpan w:val="8"/>
          </w:tcPr>
          <w:p w:rsidR="00972629" w:rsidRDefault="00972629" w:rsidP="00DE75A7">
            <w:pPr>
              <w:widowControl/>
              <w:spacing w:line="460" w:lineRule="exact"/>
              <w:rPr>
                <w:rFonts w:ascii="仿宋_GB2312" w:eastAsia="仿宋_GB2312" w:cs="仿宋_GB2312"/>
                <w:color w:val="000000"/>
                <w:spacing w:val="15"/>
                <w:sz w:val="28"/>
                <w:szCs w:val="28"/>
              </w:rPr>
            </w:pPr>
            <w:r>
              <w:rPr>
                <w:rFonts w:ascii="仿宋_GB2312" w:eastAsia="仿宋_GB2312" w:hAnsiTheme="minorHAnsi" w:cs="仿宋_GB2312" w:hint="eastAsia"/>
                <w:color w:val="000000"/>
                <w:spacing w:val="15"/>
                <w:sz w:val="28"/>
                <w:szCs w:val="28"/>
                <w:lang/>
              </w:rPr>
              <w:t>备注:</w:t>
            </w:r>
          </w:p>
          <w:p w:rsidR="00972629" w:rsidRDefault="00972629" w:rsidP="00DE75A7">
            <w:pPr>
              <w:widowControl/>
              <w:spacing w:line="460" w:lineRule="exact"/>
              <w:rPr>
                <w:rFonts w:ascii="仿宋_GB2312" w:eastAsia="仿宋_GB2312" w:cs="仿宋_GB2312"/>
                <w:color w:val="000000"/>
                <w:spacing w:val="15"/>
                <w:sz w:val="28"/>
                <w:szCs w:val="28"/>
              </w:rPr>
            </w:pPr>
            <w:r>
              <w:rPr>
                <w:rFonts w:ascii="仿宋_GB2312" w:eastAsia="仿宋_GB2312" w:hAnsiTheme="minorHAnsi" w:cs="仿宋_GB2312" w:hint="eastAsia"/>
                <w:color w:val="000000"/>
                <w:spacing w:val="15"/>
                <w:sz w:val="28"/>
                <w:szCs w:val="28"/>
                <w:lang/>
              </w:rPr>
              <w:t>1.年度考枝结果为“称职”等次及以上且符合晋开条件的,自任免机关下发等级晋升通知文件的次月起,按新位等级1档(或“近就高”档次)执行断的基本工资标</w:t>
            </w:r>
            <w:r>
              <w:rPr>
                <w:rFonts w:ascii="仿宋_GB2312" w:eastAsia="仿宋_GB2312" w:cs="仿宋_GB2312" w:hint="eastAsia"/>
                <w:color w:val="000000"/>
                <w:spacing w:val="15"/>
                <w:sz w:val="28"/>
                <w:szCs w:val="28"/>
                <w:lang/>
              </w:rPr>
              <w:t>准。</w:t>
            </w:r>
          </w:p>
          <w:p w:rsidR="00972629" w:rsidRDefault="00972629" w:rsidP="00DE75A7">
            <w:pPr>
              <w:widowControl/>
              <w:spacing w:line="460" w:lineRule="exact"/>
              <w:rPr>
                <w:rFonts w:ascii="仿宋_GB2312" w:eastAsia="仿宋_GB2312" w:cs="仿宋_GB2312"/>
                <w:color w:val="000000"/>
                <w:spacing w:val="15"/>
                <w:sz w:val="28"/>
                <w:szCs w:val="28"/>
              </w:rPr>
            </w:pPr>
            <w:r>
              <w:rPr>
                <w:rFonts w:ascii="仿宋_GB2312" w:eastAsia="仿宋_GB2312" w:hAnsiTheme="minorHAnsi" w:cs="仿宋_GB2312" w:hint="eastAsia"/>
                <w:color w:val="000000"/>
                <w:spacing w:val="15"/>
                <w:sz w:val="28"/>
                <w:szCs w:val="28"/>
                <w:lang/>
              </w:rPr>
              <w:t>2.政府专取清防队员对应的满位等级达到本等级最高格次后,未晋开上一岗位等级的,年度考枝为“称取”等次及以上且工作年限满一年,基本工资标准在原基本工资基础上,增加1个格差全逐年通增。</w:t>
            </w:r>
          </w:p>
          <w:p w:rsidR="00972629" w:rsidRDefault="00972629" w:rsidP="00DE75A7">
            <w:pPr>
              <w:widowControl/>
              <w:spacing w:line="460" w:lineRule="exact"/>
            </w:pPr>
            <w:r>
              <w:rPr>
                <w:rFonts w:ascii="仿宋_GB2312" w:eastAsia="仿宋_GB2312" w:hAnsiTheme="minorHAnsi" w:cs="仿宋_GB2312" w:hint="eastAsia"/>
                <w:color w:val="000000"/>
                <w:spacing w:val="15"/>
                <w:sz w:val="28"/>
                <w:szCs w:val="28"/>
                <w:lang/>
              </w:rPr>
              <w:t>3基本工资标准实行动态调整机制,原则上每两年调整一次,综合考成同期物价上幅度、企业在岗职工工资增长率,事业单位取工基本工资调整幅度等因素确定增长度。</w:t>
            </w:r>
          </w:p>
        </w:tc>
      </w:tr>
    </w:tbl>
    <w:p w:rsidR="00972629" w:rsidRDefault="00972629" w:rsidP="00972629">
      <w:pPr>
        <w:tabs>
          <w:tab w:val="left" w:pos="8322"/>
        </w:tabs>
        <w:spacing w:line="576" w:lineRule="exact"/>
      </w:pPr>
    </w:p>
    <w:p w:rsidR="00F206F5" w:rsidRPr="00972629" w:rsidRDefault="00F206F5"/>
    <w:sectPr w:rsidR="00F206F5" w:rsidRPr="00972629" w:rsidSect="009234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6F5" w:rsidRDefault="00F206F5" w:rsidP="00972629">
      <w:r>
        <w:separator/>
      </w:r>
    </w:p>
  </w:endnote>
  <w:endnote w:type="continuationSeparator" w:id="1">
    <w:p w:rsidR="00F206F5" w:rsidRDefault="00F206F5" w:rsidP="009726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6F5" w:rsidRDefault="00F206F5" w:rsidP="00972629">
      <w:r>
        <w:separator/>
      </w:r>
    </w:p>
  </w:footnote>
  <w:footnote w:type="continuationSeparator" w:id="1">
    <w:p w:rsidR="00F206F5" w:rsidRDefault="00F206F5" w:rsidP="009726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2629"/>
    <w:rsid w:val="00972629"/>
    <w:rsid w:val="00F20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629"/>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2629"/>
    <w:pPr>
      <w:widowControl w:val="0"/>
      <w:pBdr>
        <w:bottom w:val="single" w:sz="6" w:space="1" w:color="auto"/>
      </w:pBdr>
      <w:tabs>
        <w:tab w:val="center" w:pos="4153"/>
        <w:tab w:val="right" w:pos="8306"/>
      </w:tabs>
      <w:snapToGrid w:val="0"/>
      <w:jc w:val="center"/>
    </w:pPr>
    <w:rPr>
      <w:rFonts w:cstheme="minorBidi"/>
      <w:kern w:val="2"/>
      <w:sz w:val="18"/>
      <w:szCs w:val="18"/>
    </w:rPr>
  </w:style>
  <w:style w:type="character" w:customStyle="1" w:styleId="Char">
    <w:name w:val="页眉 Char"/>
    <w:basedOn w:val="a0"/>
    <w:link w:val="a3"/>
    <w:uiPriority w:val="99"/>
    <w:semiHidden/>
    <w:rsid w:val="00972629"/>
    <w:rPr>
      <w:sz w:val="18"/>
      <w:szCs w:val="18"/>
    </w:rPr>
  </w:style>
  <w:style w:type="paragraph" w:styleId="a4">
    <w:name w:val="footer"/>
    <w:basedOn w:val="a"/>
    <w:link w:val="Char0"/>
    <w:uiPriority w:val="99"/>
    <w:semiHidden/>
    <w:unhideWhenUsed/>
    <w:rsid w:val="00972629"/>
    <w:pPr>
      <w:tabs>
        <w:tab w:val="center" w:pos="4153"/>
        <w:tab w:val="right" w:pos="8306"/>
      </w:tabs>
      <w:snapToGrid w:val="0"/>
    </w:pPr>
    <w:rPr>
      <w:sz w:val="18"/>
      <w:szCs w:val="18"/>
    </w:rPr>
  </w:style>
  <w:style w:type="character" w:customStyle="1" w:styleId="Char0">
    <w:name w:val="页脚 Char"/>
    <w:basedOn w:val="a0"/>
    <w:link w:val="a4"/>
    <w:uiPriority w:val="99"/>
    <w:semiHidden/>
    <w:rsid w:val="00972629"/>
    <w:rPr>
      <w:sz w:val="18"/>
      <w:szCs w:val="18"/>
    </w:rPr>
  </w:style>
  <w:style w:type="table" w:styleId="a5">
    <w:name w:val="Table Grid"/>
    <w:basedOn w:val="a1"/>
    <w:qFormat/>
    <w:rsid w:val="009726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72629"/>
    <w:pPr>
      <w:autoSpaceDE w:val="0"/>
      <w:autoSpaceDN w:val="0"/>
    </w:pPr>
    <w:rPr>
      <w:rFonts w:ascii="宋体" w:hAnsi="宋体" w:cs="宋体"/>
      <w:sz w:val="22"/>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2021-11-30T08:57:00Z</dcterms:created>
  <dcterms:modified xsi:type="dcterms:W3CDTF">2021-11-30T08:58:00Z</dcterms:modified>
</cp:coreProperties>
</file>