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通江县人民法院公开考核招聘聘用制书记员和司法警察岗位一览表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6"/>
        <w:tblW w:w="14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68"/>
        <w:gridCol w:w="833"/>
        <w:gridCol w:w="792"/>
        <w:gridCol w:w="955"/>
        <w:gridCol w:w="2771"/>
        <w:gridCol w:w="1143"/>
        <w:gridCol w:w="971"/>
        <w:gridCol w:w="4625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岗位情况</w:t>
            </w:r>
          </w:p>
        </w:tc>
        <w:tc>
          <w:tcPr>
            <w:tcW w:w="833" w:type="dxa"/>
            <w:vMerge w:val="restart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名额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用工性质</w:t>
            </w:r>
          </w:p>
        </w:tc>
        <w:tc>
          <w:tcPr>
            <w:tcW w:w="10465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9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类别</w:t>
            </w:r>
          </w:p>
        </w:tc>
        <w:tc>
          <w:tcPr>
            <w:tcW w:w="833" w:type="dxa"/>
            <w:vMerge w:val="continue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2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年龄</w:t>
            </w:r>
          </w:p>
        </w:tc>
        <w:tc>
          <w:tcPr>
            <w:tcW w:w="11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9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46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其他条件及要求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outlineLvl w:val="9"/>
              <w:rPr>
                <w:rFonts w:hint="eastAsia" w:ascii="仿宋_GB2312" w:hAnsi="Arial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聘用制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书记员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2022050101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合同制</w:t>
            </w:r>
          </w:p>
        </w:tc>
        <w:tc>
          <w:tcPr>
            <w:tcW w:w="9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18周岁及以上35周岁及以下。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具有3年以上聘用制书记员工作经历的，年龄可放宽至40周岁。</w:t>
            </w:r>
          </w:p>
        </w:tc>
        <w:tc>
          <w:tcPr>
            <w:tcW w:w="11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专科及以上学历</w:t>
            </w:r>
          </w:p>
        </w:tc>
        <w:tc>
          <w:tcPr>
            <w:tcW w:w="9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46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限巴中市户籍或巴中市常住人口（公安机关常住证明为准）。</w:t>
            </w:r>
          </w:p>
        </w:tc>
        <w:tc>
          <w:tcPr>
            <w:tcW w:w="7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聘用制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书记员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2022050102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合同制</w:t>
            </w:r>
          </w:p>
        </w:tc>
        <w:tc>
          <w:tcPr>
            <w:tcW w:w="9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18周岁及以上35周岁及以下。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具有3年以上聘用制书记员工作经历的，年龄可放宽至40周岁。</w:t>
            </w:r>
          </w:p>
        </w:tc>
        <w:tc>
          <w:tcPr>
            <w:tcW w:w="11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专科及以上学历</w:t>
            </w:r>
          </w:p>
        </w:tc>
        <w:tc>
          <w:tcPr>
            <w:tcW w:w="9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46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限巴中市户籍或巴中市常住人口（公安机关常住证明为准）。</w:t>
            </w:r>
          </w:p>
        </w:tc>
        <w:tc>
          <w:tcPr>
            <w:tcW w:w="7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聘用制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司法警察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2022050103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合同制</w:t>
            </w:r>
          </w:p>
        </w:tc>
        <w:tc>
          <w:tcPr>
            <w:tcW w:w="9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限男性</w:t>
            </w:r>
          </w:p>
        </w:tc>
        <w:tc>
          <w:tcPr>
            <w:tcW w:w="2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18周岁及以上35周岁及以下</w:t>
            </w:r>
          </w:p>
        </w:tc>
        <w:tc>
          <w:tcPr>
            <w:tcW w:w="11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专科及以上学历</w:t>
            </w:r>
          </w:p>
        </w:tc>
        <w:tc>
          <w:tcPr>
            <w:tcW w:w="9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46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身高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170cm及以上；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限巴中市户籍或巴中市常住人口（公安机关常住证明为准）。</w:t>
            </w:r>
          </w:p>
        </w:tc>
        <w:tc>
          <w:tcPr>
            <w:tcW w:w="778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聘用制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司法警察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2022050104</w:t>
            </w:r>
          </w:p>
        </w:tc>
        <w:tc>
          <w:tcPr>
            <w:tcW w:w="8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合同制</w:t>
            </w:r>
          </w:p>
        </w:tc>
        <w:tc>
          <w:tcPr>
            <w:tcW w:w="9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限女性</w:t>
            </w:r>
          </w:p>
        </w:tc>
        <w:tc>
          <w:tcPr>
            <w:tcW w:w="2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18周岁及以上35周岁及以下</w:t>
            </w:r>
          </w:p>
        </w:tc>
        <w:tc>
          <w:tcPr>
            <w:tcW w:w="11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专科及以上学历</w:t>
            </w:r>
          </w:p>
        </w:tc>
        <w:tc>
          <w:tcPr>
            <w:tcW w:w="9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46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身高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160cm及以上；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巴中市户籍或巴中市常住人口（公安机关常住证明为准）。</w:t>
            </w:r>
          </w:p>
        </w:tc>
        <w:tc>
          <w:tcPr>
            <w:tcW w:w="778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6838" w:h="11906" w:orient="landscape"/>
      <w:pgMar w:top="1293" w:right="1383" w:bottom="1349" w:left="138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38D"/>
    <w:multiLevelType w:val="singleLevel"/>
    <w:tmpl w:val="1FED03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010553"/>
    <w:multiLevelType w:val="singleLevel"/>
    <w:tmpl w:val="310105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8749D"/>
    <w:rsid w:val="1F18749D"/>
    <w:rsid w:val="242147A7"/>
    <w:rsid w:val="34097724"/>
    <w:rsid w:val="516712BD"/>
    <w:rsid w:val="572732EE"/>
    <w:rsid w:val="5F8D75CD"/>
    <w:rsid w:val="64D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2022-03-03T00:59:00Z</dcterms:created>
  <dc:creator>赵容生</dc:creator>
  <cp:lastModifiedBy>钟艳</cp:lastModifiedBy>
  <dcterms:modified xsi:type="dcterms:W3CDTF">2022-03-15T09:33:39Z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