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rPr>
          <w:rFonts w:hint="eastAsia"/>
          <w:sz w:val="22"/>
          <w:szCs w:val="22"/>
          <w:shd w:val="clear" w:fill="FFFFFF"/>
          <w:lang w:val="en-US" w:eastAsia="zh-CN"/>
        </w:rPr>
      </w:pPr>
      <w:r>
        <w:rPr>
          <w:rFonts w:hint="eastAsia"/>
          <w:sz w:val="22"/>
          <w:szCs w:val="22"/>
          <w:shd w:val="clear" w:fill="FFFFFF"/>
          <w:lang w:eastAsia="zh-CN"/>
        </w:rPr>
        <w:t>附件</w:t>
      </w:r>
      <w:r>
        <w:rPr>
          <w:rFonts w:hint="eastAsia"/>
          <w:sz w:val="22"/>
          <w:szCs w:val="22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shd w:val="clear" w:fill="FFFFFF"/>
        </w:rPr>
        <w:t>公安机关录用人民警察体能测评项目和标准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shd w:val="clear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公安机关录用人民警察体能测评项目和标准，是由公安机关对人民警察进行录用体能的测评项目和标准（暂行）。分为男子组和女子组。</w:t>
      </w:r>
      <w:bookmarkStart w:id="0" w:name="sub13232587_1"/>
      <w:bookmarkEnd w:id="0"/>
      <w:bookmarkStart w:id="1" w:name="1"/>
      <w:bookmarkEnd w:id="1"/>
      <w:bookmarkStart w:id="2" w:name="男子组"/>
      <w:bookmarkEnd w:id="2"/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0"/>
        <w:ind w:left="0" w:right="0"/>
        <w:jc w:val="center"/>
        <w:rPr>
          <w:rFonts w:hint="eastAsia"/>
          <w:b/>
          <w:bCs/>
          <w:sz w:val="32"/>
          <w:szCs w:val="32"/>
          <w:highlight w:val="none"/>
          <w:shd w:val="clear" w:fill="FFFFFF"/>
          <w:lang w:val="en-US" w:eastAsia="zh-CN"/>
        </w:rPr>
      </w:pPr>
      <w:r>
        <w:rPr>
          <w:b/>
          <w:bCs/>
          <w:sz w:val="32"/>
          <w:szCs w:val="32"/>
          <w:shd w:val="clear" w:fill="FFFFFF"/>
        </w:rPr>
        <w:t>公安机关录用人民警察体能测评项目和标准</w:t>
      </w:r>
      <w:r>
        <w:rPr>
          <w:b/>
          <w:bCs/>
          <w:sz w:val="32"/>
          <w:szCs w:val="32"/>
          <w:highlight w:val="none"/>
          <w:shd w:val="clear" w:fill="FFFFFF"/>
        </w:rPr>
        <w:t>男子组</w:t>
      </w:r>
    </w:p>
    <w:tbl>
      <w:tblPr>
        <w:tblStyle w:val="5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220"/>
        <w:gridCol w:w="304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93" w:hRule="atLeast"/>
          <w:jc w:val="center"/>
        </w:trPr>
        <w:tc>
          <w:tcPr>
            <w:tcW w:w="222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62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793" w:hRule="atLeast"/>
          <w:jc w:val="center"/>
        </w:trPr>
        <w:tc>
          <w:tcPr>
            <w:tcW w:w="222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333333"/>
                <w:sz w:val="32"/>
                <w:szCs w:val="32"/>
              </w:rPr>
            </w:pPr>
          </w:p>
        </w:tc>
        <w:tc>
          <w:tcPr>
            <w:tcW w:w="3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30岁（含）以下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82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10米×4往返跑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≤13″1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7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1000米跑</w:t>
            </w:r>
          </w:p>
        </w:tc>
        <w:tc>
          <w:tcPr>
            <w:tcW w:w="30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≤4′25″</w:t>
            </w:r>
          </w:p>
        </w:tc>
        <w:tc>
          <w:tcPr>
            <w:tcW w:w="31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44" w:hRule="atLeast"/>
          <w:jc w:val="center"/>
        </w:trPr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621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≥265厘米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0"/>
        <w:ind w:left="0" w:right="0"/>
        <w:jc w:val="both"/>
        <w:rPr>
          <w:b/>
          <w:bCs/>
          <w:sz w:val="30"/>
          <w:szCs w:val="30"/>
          <w:shd w:val="clear" w:fill="FFFFFF"/>
        </w:rPr>
      </w:pPr>
      <w:bookmarkStart w:id="3" w:name="女子组"/>
      <w:bookmarkEnd w:id="3"/>
      <w:bookmarkStart w:id="4" w:name="2"/>
      <w:bookmarkEnd w:id="4"/>
      <w:bookmarkStart w:id="5" w:name="sub13232587_2"/>
      <w:bookmarkEnd w:id="5"/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shd w:val="clear" w:fill="FFFFFF"/>
        </w:rPr>
        <w:t>公安机关录用人民警察体能测评项目和标准</w:t>
      </w:r>
      <w:r>
        <w:rPr>
          <w:rFonts w:hint="eastAsia"/>
          <w:b/>
          <w:bCs/>
          <w:sz w:val="32"/>
          <w:szCs w:val="32"/>
          <w:highlight w:val="none"/>
          <w:shd w:val="clear" w:fill="FFFFFF"/>
          <w:lang w:val="en-US" w:eastAsia="zh-CN"/>
        </w:rPr>
        <w:t>女子</w:t>
      </w:r>
      <w:r>
        <w:rPr>
          <w:b/>
          <w:bCs/>
          <w:sz w:val="32"/>
          <w:szCs w:val="32"/>
          <w:highlight w:val="none"/>
          <w:shd w:val="clear" w:fill="FFFFFF"/>
        </w:rPr>
        <w:t>组</w:t>
      </w:r>
    </w:p>
    <w:tbl>
      <w:tblPr>
        <w:tblStyle w:val="5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716"/>
        <w:gridCol w:w="2910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13" w:hRule="atLeast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960" w:firstLineChars="40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 w:bidi="ar"/>
              </w:rPr>
              <w:t>项 目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lang w:val="en-US" w:eastAsia="zh-CN" w:bidi="ar"/>
              </w:rPr>
              <w:t>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30岁（含）以下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271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10米X4往返跑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≤14″1</w:t>
            </w:r>
          </w:p>
        </w:tc>
        <w:tc>
          <w:tcPr>
            <w:tcW w:w="29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70" w:hRule="atLeast"/>
          <w:jc w:val="center"/>
        </w:trPr>
        <w:tc>
          <w:tcPr>
            <w:tcW w:w="271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800米跑</w:t>
            </w:r>
          </w:p>
        </w:tc>
        <w:tc>
          <w:tcPr>
            <w:tcW w:w="29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≤4′20″</w:t>
            </w:r>
          </w:p>
        </w:tc>
        <w:tc>
          <w:tcPr>
            <w:tcW w:w="29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≤4′30″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23" w:hRule="atLeast"/>
          <w:jc w:val="center"/>
        </w:trPr>
        <w:tc>
          <w:tcPr>
            <w:tcW w:w="271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纵跳摸高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both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≥230厘米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  <w:rPr>
          <w:shd w:val="clear" w:fill="FFFFFF"/>
        </w:rPr>
      </w:pPr>
      <w:bookmarkStart w:id="6" w:name="sub13232587_3"/>
      <w:bookmarkEnd w:id="6"/>
      <w:bookmarkStart w:id="7" w:name="3"/>
      <w:bookmarkEnd w:id="7"/>
      <w:bookmarkStart w:id="8" w:name="测评实施规则"/>
      <w:bookmarkEnd w:id="8"/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center"/>
        <w:rPr>
          <w:sz w:val="32"/>
          <w:szCs w:val="32"/>
        </w:rPr>
      </w:pPr>
      <w:r>
        <w:rPr>
          <w:sz w:val="32"/>
          <w:szCs w:val="32"/>
          <w:shd w:val="clear" w:fill="FFFFFF"/>
        </w:rPr>
        <w:t>公安机关录用人民警察体能测评项目和标准测评实施规则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right="0"/>
        <w:jc w:val="center"/>
        <w:rPr>
          <w:rFonts w:ascii="宋体" w:hAnsi="宋体" w:eastAsia="宋体" w:cs="宋体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  <w:t>10米×4往返跑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场地器材：10米长的直线跑道若干，在跑道的两端线（S1和S2）外30厘米处各划一条线（图1）。木块（5厘米×10厘米）每道3块，其中2块放在S2线外的横线上，一块放在S1线外的横线上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"https://baike.baidu.com/item/%E7%A7%92%E8%A1%A8/10938184" \t "https://baike.baidu.com/item/%E5%85%AC%E5%AE%89%E6%9C%BA%E5%85%B3%E5%BD%95%E7%94%A8%E4%BA%BA%E6%B0%91%E8%AD%A6%E5%AF%9F%E4%BD%93%E8%83%BD%E6%B5%8B%E8%AF%84%E9%A1%B9%E7%9B%AE%E5%92%8C%E6%A0%87%E5%87%86/_blank"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秒表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若干块，使用前应进行校正。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"https://baike.baidu.com/item/%E6%B5%8B%E8%AF%95/112688" \t "https://baike.baidu.com/item/%E5%85%AC%E5%AE%89%E6%9C%BA%E5%85%B3%E5%BD%95%E7%94%A8%E4%BA%BA%E6%B0%91%E8%AD%A6%E5%AF%9F%E4%BD%93%E8%83%BD%E6%B5%8B%E8%AF%84%E9%A1%B9%E7%9B%AE%E5%92%8C%E6%A0%87%E5%87%86/_blank"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方法：受测试者用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"https://baike.baidu.com/item/%E7%AB%99%E7%AB%8B%E5%BC%8F%E8%B5%B7%E8%B7%91" \t "https://baike.baidu.com/item/%E5%85%AC%E5%AE%89%E6%9C%BA%E5%85%B3%E5%BD%95%E7%94%A8%E4%BA%BA%E6%B0%91%E8%AD%A6%E5%AF%9F%E4%BD%93%E8%83%BD%E6%B5%8B%E8%AF%84%E9%A1%B9%E7%9B%AE%E5%92%8C%E6%A0%87%E5%87%86/_blank" </w:instrTex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eastAsia" w:ascii="仿宋" w:hAnsi="仿宋" w:eastAsia="仿宋" w:cs="仿宋"/>
          <w:color w:val="auto"/>
          <w:sz w:val="32"/>
          <w:szCs w:val="32"/>
          <w:u w:val="none"/>
          <w:shd w:val="clear" w:fill="FFFFFF"/>
        </w:rPr>
        <w:t>站立式起跑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，听到发令后从S1线外起跑，当跑到S2线前面，用一只手拿起一木块随即往回跑，跑到S1线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前时交换木块，再跑回S2交换另一木块，最后持木块冲出S1线，记录跑完全程的时间。记录以秒为单位，取一位小数，第二位小数非“0”时则进1。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left"/>
        <w:rPr>
          <w:color w:val="333333"/>
          <w:sz w:val="30"/>
          <w:szCs w:val="30"/>
        </w:rPr>
      </w:pPr>
      <w:r>
        <w:rPr>
          <w:rFonts w:ascii="宋体" w:hAnsi="宋体" w:eastAsia="宋体" w:cs="宋体"/>
          <w:color w:val="333333"/>
          <w:kern w:val="0"/>
          <w:sz w:val="30"/>
          <w:szCs w:val="30"/>
          <w:shd w:val="clear" w:fill="FFFFFF"/>
          <w:lang w:val="en-US" w:eastAsia="zh-CN" w:bidi="ar"/>
        </w:rPr>
        <w:t>注意事项：当受测者取放木块时，脚不要越过S1和S2线。</w:t>
      </w:r>
    </w:p>
    <w:tbl>
      <w:tblPr>
        <w:tblStyle w:val="5"/>
        <w:tblW w:w="8706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2251"/>
        <w:gridCol w:w="3900"/>
        <w:gridCol w:w="2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25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S1</w:t>
            </w:r>
          </w:p>
        </w:tc>
        <w:tc>
          <w:tcPr>
            <w:tcW w:w="39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25" w:afterAutospacing="0" w:line="360" w:lineRule="atLeast"/>
              <w:ind w:lef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S2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25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leftChars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25" w:afterAutospacing="0" w:line="360" w:lineRule="atLeast"/>
              <w:ind w:leftChars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←30厘米→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c>
          <w:tcPr>
            <w:tcW w:w="2251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25" w:afterAutospacing="0" w:line="360" w:lineRule="atLeast"/>
              <w:ind w:leftChars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←10米→</w:t>
            </w:r>
          </w:p>
        </w:tc>
        <w:tc>
          <w:tcPr>
            <w:tcW w:w="25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3" w:lineRule="atLeast"/>
              <w:ind w:leftChars="0"/>
              <w:jc w:val="left"/>
              <w:rPr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right="0"/>
        <w:jc w:val="both"/>
        <w:rPr>
          <w:rFonts w:ascii="宋体" w:hAnsi="宋体" w:eastAsia="宋体" w:cs="宋体"/>
          <w:color w:val="333333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center"/>
        <w:rPr>
          <w:color w:val="333333"/>
          <w:sz w:val="32"/>
          <w:szCs w:val="32"/>
          <w:highlight w:val="none"/>
        </w:rPr>
      </w:pPr>
      <w:r>
        <w:rPr>
          <w:rFonts w:ascii="宋体" w:hAnsi="宋体" w:eastAsia="宋体" w:cs="宋体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  <w:t>男子1000米跑、女子800米跑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场地器材：400米田径跑道。地面平坦，地质不限。秒表若干块，使用前应进行校正。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keepNext w:val="0"/>
        <w:keepLines w:val="0"/>
        <w:widowControl/>
        <w:suppressLineNumbers w:val="0"/>
        <w:shd w:val="clear" w:fill="FFFFFF"/>
        <w:spacing w:before="300" w:beforeAutospacing="0" w:after="225" w:afterAutospacing="0" w:line="360" w:lineRule="atLeast"/>
        <w:ind w:left="0" w:right="0" w:firstLine="42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highlight w:val="none"/>
          <w:shd w:val="clear" w:fill="FFFFFF"/>
          <w:lang w:val="en-US" w:eastAsia="zh-CN" w:bidi="ar"/>
        </w:rPr>
        <w:t>纵跳摸高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场地要求：通常在室内场地测试。如选择室外场地测试，需在天气状况许可的情况下进行，当天平均气温应在15</w:t>
      </w:r>
      <w:r>
        <w:rPr>
          <w:rFonts w:hint="eastAsia" w:ascii="仿宋" w:hAnsi="仿宋" w:eastAsia="仿宋" w:cs="仿宋"/>
          <w:sz w:val="32"/>
          <w:szCs w:val="32"/>
        </w:rPr>
        <w:t>~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35摄氏度之间，无太阳直射、风力不超过3级。</w:t>
      </w:r>
      <w:bookmarkStart w:id="9" w:name="_GoBack"/>
      <w:bookmarkEnd w:id="9"/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测试方法：准备测试阶段，受测者双脚自然分开，呈站立姿势。接到指令后，受测者屈腿半蹲，双臂尽力后摆，然后向前上方快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instrText xml:space="preserve"> HYPERLINK "https://baike.baidu.com/item/%E6%91%86%E8%87%82" \t "https://baike.baidu.com/item/%E5%85%AC%E5%AE%89%E6%9C%BA%E5%85%B3%E5%BD%95%E7%94%A8%E4%BA%BA%E6%B0%91%E8%AD%A6%E5%AF%9F%E4%BD%93%E8%83%BD%E6%B5%8B%E8%AF%84%E9%A1%B9%E7%9B%AE%E5%92%8C%E6%A0%87%E5%87%86/_blank" </w:instrTex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separate"/>
      </w:r>
      <w:r>
        <w:rPr>
          <w:rStyle w:val="13"/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shd w:val="clear" w:fill="FFFFFF"/>
        </w:rPr>
        <w:t>摆臂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，双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腿同时发力，尽力垂直向上起跳，同时单手举起触摸固定的高度线或者自动摸高器的测试条，触摸到高度线或者测试条的视为合格。测试不超过三次。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225" w:afterAutospacing="0" w:line="36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fill="FFFFFF"/>
          <w:lang w:val="en-US" w:eastAsia="zh-CN" w:bidi="ar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rPr>
          <w:sz w:val="30"/>
          <w:szCs w:val="30"/>
        </w:rPr>
      </w:pPr>
    </w:p>
    <w:sectPr>
      <w:pgSz w:w="11906" w:h="16838"/>
      <w:pgMar w:top="1100" w:right="1800" w:bottom="1440" w:left="1800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2CD3"/>
    <w:rsid w:val="044B0FCC"/>
    <w:rsid w:val="0CB02768"/>
    <w:rsid w:val="1B4956DE"/>
    <w:rsid w:val="280F7D27"/>
    <w:rsid w:val="2BAE2E93"/>
    <w:rsid w:val="33BB3A56"/>
    <w:rsid w:val="349645D8"/>
    <w:rsid w:val="41CF627F"/>
    <w:rsid w:val="47701E40"/>
    <w:rsid w:val="4A4C6D8B"/>
    <w:rsid w:val="4D50410E"/>
    <w:rsid w:val="520979B3"/>
    <w:rsid w:val="55B81C42"/>
    <w:rsid w:val="590B11AD"/>
    <w:rsid w:val="5A595256"/>
    <w:rsid w:val="66602A73"/>
    <w:rsid w:val="6BE36089"/>
    <w:rsid w:val="70F15BE1"/>
    <w:rsid w:val="79516F9F"/>
    <w:rsid w:val="7C465C9B"/>
    <w:rsid w:val="7DE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44"/>
      <w:sz w:val="42"/>
      <w:szCs w:val="42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333333"/>
      <w:kern w:val="0"/>
      <w:sz w:val="31"/>
      <w:szCs w:val="3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8DE6"/>
      <w:sz w:val="18"/>
      <w:szCs w:val="18"/>
      <w:u w:val="none"/>
    </w:rPr>
  </w:style>
  <w:style w:type="character" w:styleId="14">
    <w:name w:val="HTML Code"/>
    <w:basedOn w:val="7"/>
    <w:uiPriority w:val="0"/>
    <w:rPr>
      <w:rFonts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  <w:style w:type="character" w:customStyle="1" w:styleId="20">
    <w:name w:val="index7"/>
    <w:basedOn w:val="7"/>
    <w:uiPriority w:val="0"/>
    <w:rPr>
      <w:color w:val="666666"/>
    </w:rPr>
  </w:style>
  <w:style w:type="character" w:customStyle="1" w:styleId="21">
    <w:name w:val="text17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2021-09-10T03:03:00Z</dcterms:created>
  <dc:creator>Administrator</dc:creator>
  <cp:lastModifiedBy>蓝色雨</cp:lastModifiedBy>
  <cp:lastPrinted>2022-03-17T11:04:03Z</cp:lastPrinted>
  <dcterms:modified xsi:type="dcterms:W3CDTF">2022-03-17T11:05:19Z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5CB1B8A4E43D4B88904B2B1EA94842AE</vt:lpwstr>
  </property>
</Properties>
</file>