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Times New Roman" w:eastAsia="仿宋_GB2312"/>
          <w:b/>
          <w:sz w:val="32"/>
          <w:szCs w:val="32"/>
        </w:rPr>
      </w:pPr>
      <w:r>
        <w:rPr>
          <w:rFonts w:hint="eastAsia" w:ascii="黑体" w:hAnsi="黑体" w:eastAsia="黑体"/>
          <w:sz w:val="28"/>
          <w:szCs w:val="28"/>
        </w:rPr>
        <w:t>附件2：</w:t>
      </w:r>
      <w:r>
        <w:rPr>
          <w:rFonts w:hint="eastAsia" w:ascii="仿宋_GB2312" w:hAnsi="Times New Roman" w:eastAsia="仿宋_GB2312"/>
          <w:b/>
          <w:sz w:val="32"/>
          <w:szCs w:val="32"/>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Times New Roman" w:eastAsia="方正小标宋简体"/>
          <w:b/>
          <w:bCs/>
          <w:sz w:val="32"/>
          <w:szCs w:val="32"/>
        </w:rPr>
      </w:pPr>
      <w:bookmarkStart w:id="0" w:name="_GoBack"/>
      <w:r>
        <w:rPr>
          <w:rFonts w:hint="eastAsia" w:ascii="方正小标宋简体" w:hAnsi="宋体" w:eastAsia="方正小标宋简体" w:cs="宋体"/>
          <w:b/>
          <w:bCs/>
          <w:color w:val="333333"/>
          <w:kern w:val="0"/>
          <w:sz w:val="32"/>
          <w:szCs w:val="32"/>
        </w:rPr>
        <w:t>甘孜县</w:t>
      </w:r>
      <w:r>
        <w:rPr>
          <w:rFonts w:hint="eastAsia" w:ascii="方正小标宋简体" w:hAnsi="宋体" w:eastAsia="方正小标宋简体" w:cs="宋体"/>
          <w:b/>
          <w:bCs/>
          <w:color w:val="333333"/>
          <w:kern w:val="0"/>
          <w:sz w:val="32"/>
          <w:szCs w:val="32"/>
          <w:lang w:eastAsia="zh-CN"/>
        </w:rPr>
        <w:t>司法局</w:t>
      </w:r>
      <w:r>
        <w:rPr>
          <w:rFonts w:hint="eastAsia" w:ascii="方正小标宋简体" w:hAnsi="宋体" w:eastAsia="方正小标宋简体" w:cs="宋体"/>
          <w:b/>
          <w:bCs/>
          <w:color w:val="333333"/>
          <w:kern w:val="0"/>
          <w:sz w:val="32"/>
          <w:szCs w:val="32"/>
          <w:lang w:val="en-US" w:eastAsia="zh-CN"/>
        </w:rPr>
        <w:t>2022年</w:t>
      </w:r>
      <w:r>
        <w:rPr>
          <w:rFonts w:hint="eastAsia" w:ascii="方正小标宋简体" w:hAnsi="宋体" w:eastAsia="方正小标宋简体" w:cs="宋体"/>
          <w:b/>
          <w:bCs/>
          <w:color w:val="333333"/>
          <w:kern w:val="0"/>
          <w:sz w:val="32"/>
          <w:szCs w:val="32"/>
        </w:rPr>
        <w:t>公开招录</w:t>
      </w:r>
      <w:r>
        <w:rPr>
          <w:rFonts w:hint="eastAsia" w:ascii="方正小标宋简体" w:hAnsi="宋体" w:eastAsia="方正小标宋简体" w:cs="宋体"/>
          <w:b/>
          <w:bCs/>
          <w:color w:val="333333"/>
          <w:kern w:val="0"/>
          <w:sz w:val="32"/>
          <w:szCs w:val="32"/>
          <w:lang w:val="en-US" w:eastAsia="zh-CN"/>
        </w:rPr>
        <w:t>编制外</w:t>
      </w:r>
      <w:r>
        <w:rPr>
          <w:rFonts w:hint="eastAsia" w:ascii="方正小标宋简体" w:hAnsi="宋体" w:eastAsia="方正小标宋简体" w:cs="宋体"/>
          <w:b/>
          <w:bCs/>
          <w:color w:val="333333"/>
          <w:kern w:val="0"/>
          <w:sz w:val="32"/>
          <w:szCs w:val="32"/>
        </w:rPr>
        <w:t>司法</w:t>
      </w:r>
      <w:r>
        <w:rPr>
          <w:rFonts w:hint="eastAsia" w:ascii="方正小标宋简体" w:hAnsi="宋体" w:eastAsia="方正小标宋简体" w:cs="宋体"/>
          <w:b/>
          <w:bCs/>
          <w:color w:val="333333"/>
          <w:kern w:val="0"/>
          <w:sz w:val="32"/>
          <w:szCs w:val="32"/>
          <w:lang w:eastAsia="zh-CN"/>
        </w:rPr>
        <w:t>行政</w:t>
      </w:r>
      <w:r>
        <w:rPr>
          <w:rFonts w:hint="eastAsia" w:ascii="方正小标宋简体" w:hAnsi="宋体" w:eastAsia="方正小标宋简体" w:cs="宋体"/>
          <w:b/>
          <w:bCs/>
          <w:color w:val="333333"/>
          <w:kern w:val="0"/>
          <w:sz w:val="32"/>
          <w:szCs w:val="32"/>
        </w:rPr>
        <w:t>辅助人员</w:t>
      </w:r>
      <w:r>
        <w:rPr>
          <w:rFonts w:hint="eastAsia" w:ascii="方正小标宋简体" w:hAnsi="Times New Roman" w:eastAsia="方正小标宋简体"/>
          <w:b/>
          <w:bCs/>
          <w:sz w:val="32"/>
          <w:szCs w:val="32"/>
        </w:rPr>
        <w:t>政审表</w:t>
      </w:r>
    </w:p>
    <w:bookmarkEnd w:id="0"/>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市（州）</w:t>
      </w:r>
      <w:r>
        <w:rPr>
          <w:rFonts w:hint="eastAsia" w:ascii="仿宋_GB2312" w:hAnsi="仿宋_GB2312" w:eastAsia="仿宋_GB2312" w:cs="仿宋_GB2312"/>
          <w:sz w:val="18"/>
          <w:szCs w:val="18"/>
          <w:u w:val="single"/>
        </w:rPr>
        <w:t xml:space="preserve">            </w:t>
      </w:r>
      <w:r>
        <w:rPr>
          <w:rFonts w:hint="eastAsia" w:ascii="仿宋_GB2312" w:hAnsi="仿宋_GB2312" w:eastAsia="仿宋_GB2312" w:cs="仿宋_GB2312"/>
          <w:sz w:val="18"/>
          <w:szCs w:val="18"/>
        </w:rPr>
        <w:t xml:space="preserve">县(市、区)公安局:      </w:t>
      </w:r>
    </w:p>
    <w:p>
      <w:pPr>
        <w:keepNext w:val="0"/>
        <w:keepLines w:val="0"/>
        <w:pageBreakBefore w:val="0"/>
        <w:kinsoku/>
        <w:wordWrap/>
        <w:overflowPunct/>
        <w:topLinePunct w:val="0"/>
        <w:autoSpaceDE/>
        <w:autoSpaceDN/>
        <w:bidi w:val="0"/>
        <w:adjustRightInd/>
        <w:spacing w:line="560" w:lineRule="exact"/>
        <w:ind w:firstLine="360" w:firstLineChars="2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兹有_____________________（姓名），参加县</w:t>
      </w:r>
      <w:r>
        <w:rPr>
          <w:rFonts w:hint="eastAsia" w:ascii="仿宋_GB2312" w:hAnsi="仿宋_GB2312" w:eastAsia="仿宋_GB2312" w:cs="仿宋_GB2312"/>
          <w:sz w:val="18"/>
          <w:szCs w:val="18"/>
          <w:lang w:val="en-US" w:eastAsia="zh-CN"/>
        </w:rPr>
        <w:t>司法局</w:t>
      </w:r>
      <w:r>
        <w:rPr>
          <w:rFonts w:hint="eastAsia" w:ascii="仿宋_GB2312" w:hAnsi="仿宋_GB2312" w:eastAsia="仿宋_GB2312" w:cs="仿宋_GB2312"/>
          <w:sz w:val="18"/>
          <w:szCs w:val="18"/>
        </w:rPr>
        <w:t>公开招录</w:t>
      </w:r>
      <w:r>
        <w:rPr>
          <w:rFonts w:hint="eastAsia" w:ascii="仿宋_GB2312" w:hAnsi="仿宋_GB2312" w:eastAsia="仿宋_GB2312" w:cs="仿宋_GB2312"/>
          <w:sz w:val="18"/>
          <w:szCs w:val="18"/>
          <w:lang w:val="en-US" w:eastAsia="zh-CN"/>
        </w:rPr>
        <w:t>编制外</w:t>
      </w:r>
      <w:r>
        <w:rPr>
          <w:rFonts w:hint="eastAsia" w:ascii="仿宋_GB2312" w:hAnsi="仿宋_GB2312" w:eastAsia="仿宋_GB2312" w:cs="仿宋_GB2312"/>
          <w:sz w:val="18"/>
          <w:szCs w:val="18"/>
        </w:rPr>
        <w:t>司法</w:t>
      </w:r>
      <w:r>
        <w:rPr>
          <w:rFonts w:hint="eastAsia" w:ascii="仿宋_GB2312" w:hAnsi="仿宋_GB2312" w:eastAsia="仿宋_GB2312" w:cs="仿宋_GB2312"/>
          <w:sz w:val="18"/>
          <w:szCs w:val="18"/>
          <w:lang w:eastAsia="zh-CN"/>
        </w:rPr>
        <w:t>行政</w:t>
      </w:r>
      <w:r>
        <w:rPr>
          <w:rFonts w:hint="eastAsia" w:ascii="仿宋_GB2312" w:hAnsi="仿宋_GB2312" w:eastAsia="仿宋_GB2312" w:cs="仿宋_GB2312"/>
          <w:sz w:val="18"/>
          <w:szCs w:val="18"/>
        </w:rPr>
        <w:t>辅助人员选聘，需进行政审考察。根据相关规定，由其正住户籍所在县（区）公安机关对其提出政审意见，政审不合格者不得招聘为甘孜县编制外</w:t>
      </w:r>
      <w:r>
        <w:rPr>
          <w:rFonts w:hint="eastAsia" w:ascii="仿宋_GB2312" w:hAnsi="仿宋_GB2312" w:eastAsia="仿宋_GB2312" w:cs="仿宋_GB2312"/>
          <w:sz w:val="18"/>
          <w:szCs w:val="18"/>
          <w:lang w:eastAsia="zh-CN"/>
        </w:rPr>
        <w:t>司法行政辅助</w:t>
      </w:r>
      <w:r>
        <w:rPr>
          <w:rFonts w:hint="eastAsia" w:ascii="仿宋_GB2312" w:hAnsi="仿宋_GB2312" w:eastAsia="仿宋_GB2312" w:cs="仿宋_GB2312"/>
          <w:sz w:val="18"/>
          <w:szCs w:val="18"/>
        </w:rPr>
        <w:t>人员。请按照本表政审主要内容，结合你县（区）实际，对其提出政审意见。</w:t>
      </w:r>
    </w:p>
    <w:p>
      <w:pPr>
        <w:keepNext w:val="0"/>
        <w:keepLines w:val="0"/>
        <w:pageBreakBefore w:val="0"/>
        <w:kinsoku/>
        <w:wordWrap/>
        <w:overflowPunct/>
        <w:topLinePunct w:val="0"/>
        <w:autoSpaceDE/>
        <w:autoSpaceDN/>
        <w:bidi w:val="0"/>
        <w:adjustRightInd/>
        <w:spacing w:line="560" w:lineRule="exact"/>
        <w:ind w:firstLine="360" w:firstLineChars="200"/>
        <w:textAlignment w:val="auto"/>
        <w:rPr>
          <w:rFonts w:hint="eastAsia" w:ascii="仿宋_GB2312" w:hAnsi="宋体" w:eastAsia="仿宋_GB2312"/>
          <w:sz w:val="28"/>
          <w:szCs w:val="21"/>
        </w:rPr>
      </w:pPr>
      <w:r>
        <w:rPr>
          <w:rFonts w:hint="eastAsia" w:ascii="仿宋_GB2312" w:hAnsi="仿宋_GB2312" w:eastAsia="仿宋_GB2312" w:cs="仿宋_GB2312"/>
          <w:sz w:val="18"/>
          <w:szCs w:val="18"/>
        </w:rPr>
        <w:t>此致</w:t>
      </w:r>
      <w:r>
        <w:rPr>
          <w:rFonts w:hint="eastAsia" w:ascii="仿宋_GB2312" w:hAnsi="仿宋_GB2312" w:eastAsia="仿宋_GB2312" w:cs="仿宋_GB2312"/>
          <w:b/>
          <w:sz w:val="18"/>
          <w:szCs w:val="18"/>
        </w:rPr>
        <w:t xml:space="preserve">  </w:t>
      </w:r>
      <w:r>
        <w:rPr>
          <w:rFonts w:hint="eastAsia" w:ascii="仿宋_GB2312" w:hAnsi="宋体" w:eastAsia="仿宋_GB2312"/>
          <w:b/>
          <w:sz w:val="28"/>
          <w:szCs w:val="21"/>
        </w:rPr>
        <w:t xml:space="preserve">         </w:t>
      </w:r>
      <w:r>
        <w:rPr>
          <w:rFonts w:hint="eastAsia" w:ascii="仿宋_GB2312" w:hAnsi="宋体" w:eastAsia="仿宋_GB2312"/>
          <w:sz w:val="28"/>
          <w:szCs w:val="21"/>
        </w:rPr>
        <w:t xml:space="preserve">                             </w:t>
      </w:r>
    </w:p>
    <w:tbl>
      <w:tblPr>
        <w:tblStyle w:val="4"/>
        <w:tblpPr w:leftFromText="180" w:rightFromText="180" w:vertAnchor="text" w:horzAnchor="margin" w:tblpY="102"/>
        <w:tblW w:w="89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546"/>
        <w:gridCol w:w="403"/>
        <w:gridCol w:w="403"/>
        <w:gridCol w:w="148"/>
        <w:gridCol w:w="253"/>
        <w:gridCol w:w="403"/>
        <w:gridCol w:w="121"/>
        <w:gridCol w:w="282"/>
        <w:gridCol w:w="76"/>
        <w:gridCol w:w="326"/>
        <w:gridCol w:w="61"/>
        <w:gridCol w:w="9"/>
        <w:gridCol w:w="331"/>
        <w:gridCol w:w="196"/>
        <w:gridCol w:w="207"/>
        <w:gridCol w:w="403"/>
        <w:gridCol w:w="401"/>
        <w:gridCol w:w="403"/>
        <w:gridCol w:w="312"/>
        <w:gridCol w:w="91"/>
        <w:gridCol w:w="403"/>
        <w:gridCol w:w="296"/>
        <w:gridCol w:w="105"/>
        <w:gridCol w:w="403"/>
        <w:gridCol w:w="403"/>
        <w:gridCol w:w="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姓名</w:t>
            </w:r>
          </w:p>
        </w:tc>
        <w:tc>
          <w:tcPr>
            <w:tcW w:w="2277"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745" w:type="dxa"/>
            <w:gridSpan w:val="4"/>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性别</w:t>
            </w:r>
          </w:p>
        </w:tc>
        <w:tc>
          <w:tcPr>
            <w:tcW w:w="536"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726" w:type="dxa"/>
            <w:gridSpan w:val="5"/>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出生年月</w:t>
            </w:r>
          </w:p>
        </w:tc>
        <w:tc>
          <w:tcPr>
            <w:tcW w:w="79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328" w:type="dxa"/>
            <w:gridSpan w:val="4"/>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照</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出生地</w:t>
            </w:r>
          </w:p>
        </w:tc>
        <w:tc>
          <w:tcPr>
            <w:tcW w:w="2277"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745" w:type="dxa"/>
            <w:gridSpan w:val="4"/>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民族</w:t>
            </w:r>
          </w:p>
        </w:tc>
        <w:tc>
          <w:tcPr>
            <w:tcW w:w="536"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726" w:type="dxa"/>
            <w:gridSpan w:val="5"/>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政治面貌</w:t>
            </w:r>
          </w:p>
        </w:tc>
        <w:tc>
          <w:tcPr>
            <w:tcW w:w="79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328" w:type="dxa"/>
            <w:gridSpan w:val="4"/>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婚姻状况</w:t>
            </w:r>
          </w:p>
        </w:tc>
        <w:tc>
          <w:tcPr>
            <w:tcW w:w="2277" w:type="dxa"/>
            <w:gridSpan w:val="7"/>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281" w:type="dxa"/>
            <w:gridSpan w:val="7"/>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健康状况</w:t>
            </w:r>
          </w:p>
        </w:tc>
        <w:tc>
          <w:tcPr>
            <w:tcW w:w="2516" w:type="dxa"/>
            <w:gridSpan w:val="8"/>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328" w:type="dxa"/>
            <w:gridSpan w:val="4"/>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毕业院校</w:t>
            </w:r>
          </w:p>
        </w:tc>
        <w:tc>
          <w:tcPr>
            <w:tcW w:w="5284" w:type="dxa"/>
            <w:gridSpan w:val="19"/>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790" w:type="dxa"/>
            <w:gridSpan w:val="3"/>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学历</w:t>
            </w:r>
          </w:p>
        </w:tc>
        <w:tc>
          <w:tcPr>
            <w:tcW w:w="1328" w:type="dxa"/>
            <w:gridSpan w:val="4"/>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所学专业</w:t>
            </w:r>
          </w:p>
        </w:tc>
        <w:tc>
          <w:tcPr>
            <w:tcW w:w="5284" w:type="dxa"/>
            <w:gridSpan w:val="19"/>
            <w:tcBorders>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790"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学位</w:t>
            </w:r>
          </w:p>
        </w:tc>
        <w:tc>
          <w:tcPr>
            <w:tcW w:w="1328"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毕业时间</w:t>
            </w:r>
          </w:p>
        </w:tc>
        <w:tc>
          <w:tcPr>
            <w:tcW w:w="3558" w:type="dxa"/>
            <w:gridSpan w:val="14"/>
            <w:tcBorders>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firstLine="828" w:firstLineChars="550"/>
              <w:textAlignment w:val="auto"/>
              <w:rPr>
                <w:rFonts w:hint="eastAsia" w:ascii="仿宋_GB2312" w:hAnsi="宋体" w:eastAsia="仿宋_GB2312"/>
                <w:b/>
                <w:bCs/>
                <w:sz w:val="15"/>
                <w:szCs w:val="15"/>
              </w:rPr>
            </w:pPr>
            <w:r>
              <w:rPr>
                <w:rFonts w:hint="eastAsia" w:ascii="仿宋_GB2312" w:hAnsi="宋体" w:eastAsia="仿宋_GB2312"/>
                <w:b/>
                <w:bCs/>
                <w:sz w:val="15"/>
                <w:szCs w:val="15"/>
              </w:rPr>
              <w:t>年      月      日</w:t>
            </w:r>
          </w:p>
        </w:tc>
        <w:tc>
          <w:tcPr>
            <w:tcW w:w="2516" w:type="dxa"/>
            <w:gridSpan w:val="8"/>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宋体" w:eastAsia="仿宋_GB2312"/>
                <w:b/>
                <w:bCs/>
                <w:sz w:val="15"/>
                <w:szCs w:val="15"/>
              </w:rPr>
            </w:pPr>
            <w:r>
              <w:rPr>
                <w:rFonts w:hint="eastAsia" w:ascii="仿宋_GB2312" w:hAnsi="宋体" w:eastAsia="仿宋_GB2312"/>
                <w:b/>
                <w:bCs/>
                <w:sz w:val="15"/>
                <w:szCs w:val="15"/>
              </w:rPr>
              <w:t>学习类别（普通 或成教）</w:t>
            </w:r>
          </w:p>
        </w:tc>
        <w:tc>
          <w:tcPr>
            <w:tcW w:w="1328"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0"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宋体" w:eastAsia="仿宋_GB2312"/>
                <w:b/>
                <w:bCs/>
                <w:sz w:val="15"/>
                <w:szCs w:val="15"/>
              </w:rPr>
            </w:pPr>
            <w:r>
              <w:rPr>
                <w:rFonts w:hint="eastAsia" w:ascii="仿宋_GB2312" w:hAnsi="宋体" w:eastAsia="仿宋_GB2312"/>
                <w:b/>
                <w:bCs/>
                <w:sz w:val="15"/>
                <w:szCs w:val="15"/>
              </w:rPr>
              <w:t>正住户籍所在地</w:t>
            </w:r>
          </w:p>
        </w:tc>
        <w:tc>
          <w:tcPr>
            <w:tcW w:w="7402" w:type="dxa"/>
            <w:gridSpan w:val="26"/>
            <w:noWrap w:val="0"/>
            <w:vAlign w:val="center"/>
          </w:tcPr>
          <w:p>
            <w:pPr>
              <w:keepNext w:val="0"/>
              <w:keepLines w:val="0"/>
              <w:pageBreakBefore w:val="0"/>
              <w:kinsoku/>
              <w:wordWrap/>
              <w:overflowPunct/>
              <w:topLinePunct w:val="0"/>
              <w:autoSpaceDE/>
              <w:autoSpaceDN/>
              <w:bidi w:val="0"/>
              <w:adjustRightInd/>
              <w:spacing w:line="560" w:lineRule="exact"/>
              <w:ind w:firstLine="979" w:firstLineChars="650"/>
              <w:textAlignment w:val="auto"/>
              <w:rPr>
                <w:rFonts w:hint="eastAsia" w:ascii="仿宋_GB2312" w:hAnsi="宋体" w:eastAsia="仿宋_GB2312"/>
                <w:b/>
                <w:bCs/>
                <w:sz w:val="15"/>
                <w:szCs w:val="15"/>
              </w:rPr>
            </w:pPr>
            <w:r>
              <w:rPr>
                <w:rFonts w:hint="eastAsia" w:ascii="仿宋_GB2312" w:hAnsi="宋体" w:eastAsia="仿宋_GB2312"/>
                <w:b/>
                <w:bCs/>
                <w:sz w:val="15"/>
                <w:szCs w:val="15"/>
              </w:rPr>
              <w:t xml:space="preserve">    省（区）              市 (州)            （区）县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身份证号码</w:t>
            </w:r>
          </w:p>
        </w:tc>
        <w:tc>
          <w:tcPr>
            <w:tcW w:w="546"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1"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2"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1" w:type="dxa"/>
            <w:gridSpan w:val="3"/>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1"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1"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03"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c>
          <w:tcPr>
            <w:tcW w:w="417" w:type="dxa"/>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详细住址</w:t>
            </w:r>
          </w:p>
        </w:tc>
        <w:tc>
          <w:tcPr>
            <w:tcW w:w="7402" w:type="dxa"/>
            <w:gridSpan w:val="26"/>
            <w:noWrap w:val="0"/>
            <w:vAlign w:val="center"/>
          </w:tcPr>
          <w:p>
            <w:pPr>
              <w:keepNext w:val="0"/>
              <w:keepLines w:val="0"/>
              <w:pageBreakBefore w:val="0"/>
              <w:kinsoku/>
              <w:wordWrap/>
              <w:overflowPunct/>
              <w:topLinePunct w:val="0"/>
              <w:autoSpaceDE/>
              <w:autoSpaceDN/>
              <w:bidi w:val="0"/>
              <w:adjustRightInd/>
              <w:spacing w:line="560" w:lineRule="exact"/>
              <w:ind w:firstLine="602" w:firstLineChars="400"/>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575" w:type="dxa"/>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本人联系方式</w:t>
            </w:r>
          </w:p>
        </w:tc>
        <w:tc>
          <w:tcPr>
            <w:tcW w:w="3031" w:type="dxa"/>
            <w:gridSpan w:val="12"/>
            <w:tcBorders>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2253" w:type="dxa"/>
            <w:gridSpan w:val="7"/>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紧急联系人联系方式</w:t>
            </w:r>
          </w:p>
        </w:tc>
        <w:tc>
          <w:tcPr>
            <w:tcW w:w="2118" w:type="dxa"/>
            <w:gridSpan w:val="7"/>
            <w:tcBorders>
              <w:lef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trPr>
        <w:tc>
          <w:tcPr>
            <w:tcW w:w="157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招聘单位</w:t>
            </w:r>
          </w:p>
        </w:tc>
        <w:tc>
          <w:tcPr>
            <w:tcW w:w="3031" w:type="dxa"/>
            <w:gridSpan w:val="12"/>
            <w:tcBorders>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2253" w:type="dxa"/>
            <w:gridSpan w:val="7"/>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招聘岗位</w:t>
            </w:r>
          </w:p>
        </w:tc>
        <w:tc>
          <w:tcPr>
            <w:tcW w:w="2118" w:type="dxa"/>
            <w:gridSpan w:val="7"/>
            <w:tcBorders>
              <w:left w:val="single" w:color="000000"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575"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个人简历</w:t>
            </w:r>
          </w:p>
        </w:tc>
        <w:tc>
          <w:tcPr>
            <w:tcW w:w="7402" w:type="dxa"/>
            <w:gridSpan w:val="26"/>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0" w:hRule="atLeast"/>
        </w:trPr>
        <w:tc>
          <w:tcPr>
            <w:tcW w:w="1575"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105" w:leftChars="50"/>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家庭成员</w:t>
            </w:r>
          </w:p>
        </w:tc>
        <w:tc>
          <w:tcPr>
            <w:tcW w:w="1500"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姓名</w:t>
            </w:r>
          </w:p>
        </w:tc>
        <w:tc>
          <w:tcPr>
            <w:tcW w:w="113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称谓</w:t>
            </w:r>
          </w:p>
        </w:tc>
        <w:tc>
          <w:tcPr>
            <w:tcW w:w="3439" w:type="dxa"/>
            <w:gridSpan w:val="1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基本情况</w:t>
            </w:r>
          </w:p>
        </w:tc>
        <w:tc>
          <w:tcPr>
            <w:tcW w:w="1328"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r>
              <w:rPr>
                <w:rFonts w:hint="eastAsia" w:ascii="仿宋_GB2312" w:hAnsi="宋体" w:eastAsia="仿宋_GB2312"/>
                <w:b/>
                <w:bCs/>
                <w:sz w:val="15"/>
                <w:szCs w:val="15"/>
              </w:rPr>
              <w:t>政治面貌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575"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105" w:leftChars="50"/>
              <w:jc w:val="center"/>
              <w:textAlignment w:val="auto"/>
              <w:rPr>
                <w:rFonts w:hint="eastAsia" w:ascii="仿宋_GB2312" w:hAnsi="宋体" w:eastAsia="仿宋_GB2312"/>
                <w:b/>
                <w:bCs/>
                <w:sz w:val="15"/>
                <w:szCs w:val="15"/>
              </w:rPr>
            </w:pPr>
          </w:p>
        </w:tc>
        <w:tc>
          <w:tcPr>
            <w:tcW w:w="1500"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113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c>
          <w:tcPr>
            <w:tcW w:w="3439" w:type="dxa"/>
            <w:gridSpan w:val="1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宋体" w:eastAsia="仿宋_GB2312"/>
                <w:b/>
                <w:bCs/>
                <w:sz w:val="15"/>
                <w:szCs w:val="15"/>
              </w:rPr>
            </w:pPr>
          </w:p>
        </w:tc>
        <w:tc>
          <w:tcPr>
            <w:tcW w:w="1328"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bCs/>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575" w:type="dxa"/>
            <w:vMerge w:val="continue"/>
            <w:tcBorders>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ind w:left="105" w:leftChars="50"/>
              <w:jc w:val="center"/>
              <w:textAlignment w:val="auto"/>
              <w:rPr>
                <w:rFonts w:hint="eastAsia" w:ascii="仿宋_GB2312" w:hAnsi="宋体" w:eastAsia="仿宋_GB2312"/>
                <w:b w:val="0"/>
                <w:bCs/>
                <w:sz w:val="18"/>
                <w:szCs w:val="18"/>
              </w:rPr>
            </w:pPr>
          </w:p>
        </w:tc>
        <w:tc>
          <w:tcPr>
            <w:tcW w:w="1500" w:type="dxa"/>
            <w:gridSpan w:val="4"/>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val="0"/>
                <w:bCs/>
                <w:sz w:val="18"/>
                <w:szCs w:val="18"/>
              </w:rPr>
            </w:pPr>
          </w:p>
        </w:tc>
        <w:tc>
          <w:tcPr>
            <w:tcW w:w="113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val="0"/>
                <w:bCs/>
                <w:sz w:val="18"/>
                <w:szCs w:val="18"/>
              </w:rPr>
            </w:pPr>
          </w:p>
        </w:tc>
        <w:tc>
          <w:tcPr>
            <w:tcW w:w="3439" w:type="dxa"/>
            <w:gridSpan w:val="1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宋体" w:eastAsia="仿宋_GB2312"/>
                <w:b w:val="0"/>
                <w:bCs/>
                <w:sz w:val="18"/>
                <w:szCs w:val="18"/>
              </w:rPr>
            </w:pPr>
          </w:p>
        </w:tc>
        <w:tc>
          <w:tcPr>
            <w:tcW w:w="1328" w:type="dxa"/>
            <w:gridSpan w:val="4"/>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val="0"/>
                <w:bCs/>
                <w:sz w:val="18"/>
                <w:szCs w:val="18"/>
              </w:rPr>
            </w:pPr>
          </w:p>
        </w:tc>
      </w:tr>
    </w:tbl>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Times New Roman" w:eastAsia="仿宋_GB2312"/>
          <w:sz w:val="32"/>
          <w:szCs w:val="32"/>
        </w:rPr>
        <w:sectPr>
          <w:headerReference r:id="rId3" w:type="default"/>
          <w:footerReference r:id="rId4" w:type="even"/>
          <w:pgSz w:w="11906" w:h="16838"/>
          <w:pgMar w:top="2098" w:right="1531" w:bottom="1871" w:left="1531" w:header="851" w:footer="992" w:gutter="0"/>
          <w:pgNumType w:fmt="numberInDash"/>
          <w:cols w:space="720" w:num="1"/>
          <w:docGrid w:type="lines" w:linePitch="312" w:charSpace="0"/>
        </w:sectPr>
      </w:pPr>
    </w:p>
    <w:tbl>
      <w:tblPr>
        <w:tblStyle w:val="4"/>
        <w:tblpPr w:leftFromText="180" w:rightFromText="180" w:vertAnchor="text" w:horzAnchor="margin" w:tblpXSpec="center" w:tblpY="211"/>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4"/>
        <w:gridCol w:w="3785"/>
        <w:gridCol w:w="44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944" w:type="dxa"/>
            <w:vMerge w:val="restart"/>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政</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审</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主</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要</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内</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b/>
                <w:szCs w:val="21"/>
              </w:rPr>
            </w:pPr>
            <w:r>
              <w:rPr>
                <w:rFonts w:hint="eastAsia" w:ascii="仿宋_GB2312" w:hAnsi="宋体" w:eastAsia="仿宋_GB2312"/>
                <w:b/>
                <w:szCs w:val="21"/>
              </w:rPr>
              <w:t>容</w:t>
            </w:r>
          </w:p>
          <w:p>
            <w:pPr>
              <w:keepNext w:val="0"/>
              <w:keepLines w:val="0"/>
              <w:pageBreakBefore w:val="0"/>
              <w:kinsoku/>
              <w:wordWrap/>
              <w:overflowPunct/>
              <w:topLinePunct w:val="0"/>
              <w:autoSpaceDE/>
              <w:autoSpaceDN/>
              <w:bidi w:val="0"/>
              <w:adjustRightInd/>
              <w:spacing w:line="560" w:lineRule="exact"/>
              <w:ind w:firstLine="3360" w:firstLineChars="1600"/>
              <w:textAlignment w:val="auto"/>
              <w:rPr>
                <w:rFonts w:hint="eastAsia" w:ascii="仿宋_GB2312" w:hAnsi="宋体" w:eastAsia="仿宋_GB2312"/>
                <w:szCs w:val="21"/>
              </w:rPr>
            </w:pPr>
            <w:r>
              <w:rPr>
                <w:rFonts w:hint="eastAsia" w:ascii="仿宋_GB2312" w:hAnsi="宋体" w:eastAsia="仿宋_GB2312"/>
                <w:szCs w:val="21"/>
              </w:rPr>
              <w:t>题</w:t>
            </w: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1.是否曾受过刑事处罚、治安处罚、劳动教养、少年管教。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2.是否有违法犯罪嫌疑正在被政法机关侦查、调查。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3.是否曾被辞退或被开除公职。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4.是否曾参加过“法轮功”等邪教和其它非法组织或带有黑社会性质组织。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5.是否道德败坏，有偷窃等不良行为，是否有过吸毒史。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6.是否有在非法开办学校上学经历。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7.是否参加过时轮大法会。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8.配偶、直系血亲和对本人有重大影响的旁系血亲、近姻亲、其他社会关系中是否有被判处死刑或者正在服刑或者在境内外从事颠覆我国政权活动的。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8"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9.直系亲属和关系密切的旁系亲属中是否有正在被政法机关侦查、控制的犯罪嫌疑人，或者有“法轮功”等邪教和其它非法组织的骨干分子或顽固不化、继续坚持错误立场的。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s="宋体"/>
                <w:color w:val="000000"/>
                <w:sz w:val="15"/>
                <w:szCs w:val="15"/>
              </w:rPr>
            </w:pPr>
            <w:r>
              <w:rPr>
                <w:rFonts w:hint="eastAsia" w:ascii="仿宋_GB2312" w:hAnsi="宋体" w:eastAsia="仿宋_GB2312"/>
                <w:color w:val="000000"/>
                <w:sz w:val="15"/>
                <w:szCs w:val="15"/>
              </w:rPr>
              <w:t>10.本人、配偶及直系血亲有无非法出入境经历。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8235" w:type="dxa"/>
            <w:gridSpan w:val="2"/>
            <w:noWrap w:val="0"/>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color w:val="000000"/>
                <w:sz w:val="15"/>
                <w:szCs w:val="15"/>
              </w:rPr>
            </w:pPr>
            <w:r>
              <w:rPr>
                <w:rFonts w:hint="eastAsia" w:ascii="仿宋_GB2312" w:hAnsi="宋体" w:eastAsia="仿宋_GB2312"/>
                <w:color w:val="000000"/>
                <w:sz w:val="15"/>
                <w:szCs w:val="15"/>
              </w:rPr>
              <w:t>11.本人、配偶及直系血亲在反对民族分裂、反邪教等方面的立场、态度是否坚定。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4" w:hRule="atLeast"/>
        </w:trPr>
        <w:tc>
          <w:tcPr>
            <w:tcW w:w="944" w:type="dxa"/>
            <w:vMerge w:val="restart"/>
            <w:noWrap w:val="0"/>
            <w:vAlign w:val="center"/>
          </w:tcPr>
          <w:p>
            <w:pPr>
              <w:keepNext w:val="0"/>
              <w:keepLines w:val="0"/>
              <w:pageBreakBefore w:val="0"/>
              <w:kinsoku/>
              <w:wordWrap/>
              <w:overflowPunct/>
              <w:topLinePunct w:val="0"/>
              <w:autoSpaceDE/>
              <w:autoSpaceDN/>
              <w:bidi w:val="0"/>
              <w:adjustRightInd/>
              <w:spacing w:line="560" w:lineRule="exact"/>
              <w:ind w:firstLine="3360" w:firstLineChars="1600"/>
              <w:textAlignment w:val="auto"/>
              <w:rPr>
                <w:rFonts w:hint="eastAsia" w:ascii="仿宋_GB2312" w:hAnsi="宋体" w:eastAsia="仿宋_GB2312"/>
                <w:szCs w:val="21"/>
              </w:rPr>
            </w:pPr>
            <w:r>
              <w:rPr>
                <w:rFonts w:hint="eastAsia" w:ascii="仿宋_GB2312" w:hAnsi="宋体" w:eastAsia="仿宋_GB2312"/>
                <w:szCs w:val="21"/>
              </w:rPr>
              <w:t>见</w:t>
            </w:r>
          </w:p>
        </w:tc>
        <w:tc>
          <w:tcPr>
            <w:tcW w:w="3785" w:type="dxa"/>
            <w:noWrap w:val="0"/>
            <w:vAlign w:val="center"/>
          </w:tcPr>
          <w:p>
            <w:pPr>
              <w:keepNext w:val="0"/>
              <w:keepLines w:val="0"/>
              <w:pageBreakBefore w:val="0"/>
              <w:kinsoku/>
              <w:wordWrap/>
              <w:overflowPunct/>
              <w:topLinePunct w:val="0"/>
              <w:autoSpaceDE/>
              <w:autoSpaceDN/>
              <w:bidi w:val="0"/>
              <w:adjustRightInd/>
              <w:spacing w:line="560" w:lineRule="exact"/>
              <w:ind w:right="420"/>
              <w:textAlignment w:val="auto"/>
              <w:rPr>
                <w:rFonts w:hint="eastAsia" w:ascii="仿宋_GB2312" w:hAnsi="宋体" w:eastAsia="仿宋_GB2312" w:cs="宋体"/>
                <w:color w:val="000000"/>
                <w:sz w:val="20"/>
                <w:szCs w:val="21"/>
              </w:rPr>
            </w:pPr>
            <w:r>
              <w:rPr>
                <w:rFonts w:hint="eastAsia" w:ascii="仿宋_GB2312" w:hAnsi="宋体" w:eastAsia="仿宋_GB2312" w:cs="宋体"/>
                <w:b/>
                <w:color w:val="000000"/>
                <w:szCs w:val="21"/>
              </w:rPr>
              <w:t>村（社区）支部委员会意见：</w:t>
            </w:r>
          </w:p>
          <w:p>
            <w:pPr>
              <w:keepNext w:val="0"/>
              <w:keepLines w:val="0"/>
              <w:pageBreakBefore w:val="0"/>
              <w:kinsoku/>
              <w:wordWrap/>
              <w:overflowPunct/>
              <w:topLinePunct w:val="0"/>
              <w:autoSpaceDE/>
              <w:autoSpaceDN/>
              <w:bidi w:val="0"/>
              <w:adjustRightInd/>
              <w:spacing w:line="560" w:lineRule="exact"/>
              <w:ind w:right="420"/>
              <w:textAlignment w:val="auto"/>
              <w:rPr>
                <w:rFonts w:hint="eastAsia" w:ascii="仿宋_GB2312" w:hAnsi="宋体" w:eastAsia="仿宋_GB2312" w:cs="宋体"/>
                <w:color w:val="000000"/>
                <w:sz w:val="24"/>
                <w:szCs w:val="20"/>
              </w:rPr>
            </w:pPr>
            <w:r>
              <w:rPr>
                <w:rFonts w:hint="eastAsia" w:ascii="仿宋_GB2312" w:hAnsi="宋体" w:eastAsia="仿宋_GB2312" w:cs="宋体"/>
                <w:color w:val="000000"/>
                <w:sz w:val="20"/>
                <w:szCs w:val="21"/>
              </w:rPr>
              <w:t>（村&lt;社区&gt;支部委员会盖章）审查人（签名）：</w:t>
            </w:r>
            <w:r>
              <w:rPr>
                <w:rFonts w:hint="eastAsia" w:ascii="仿宋_GB2312" w:hAnsi="宋体" w:eastAsia="仿宋_GB2312" w:cs="宋体"/>
                <w:color w:val="000000"/>
                <w:sz w:val="20"/>
                <w:szCs w:val="21"/>
                <w:lang w:val="en-US" w:eastAsia="zh-CN"/>
              </w:rPr>
              <w:t xml:space="preserve">           </w:t>
            </w:r>
            <w:r>
              <w:rPr>
                <w:rFonts w:hint="eastAsia" w:ascii="仿宋_GB2312" w:hAnsi="宋体" w:eastAsia="仿宋_GB2312" w:cs="宋体"/>
                <w:color w:val="000000"/>
                <w:sz w:val="20"/>
                <w:szCs w:val="21"/>
              </w:rPr>
              <w:t>年   月   日</w:t>
            </w:r>
          </w:p>
        </w:tc>
        <w:tc>
          <w:tcPr>
            <w:tcW w:w="4450" w:type="dxa"/>
            <w:noWrap w:val="0"/>
            <w:vAlign w:val="top"/>
          </w:tcPr>
          <w:p>
            <w:pPr>
              <w:keepNext w:val="0"/>
              <w:keepLines w:val="0"/>
              <w:pageBreakBefore w:val="0"/>
              <w:kinsoku/>
              <w:wordWrap/>
              <w:overflowPunct/>
              <w:topLinePunct w:val="0"/>
              <w:autoSpaceDE/>
              <w:autoSpaceDN/>
              <w:bidi w:val="0"/>
              <w:adjustRightInd/>
              <w:spacing w:line="560" w:lineRule="exact"/>
              <w:ind w:right="420"/>
              <w:textAlignment w:val="auto"/>
              <w:rPr>
                <w:rFonts w:hint="eastAsia" w:ascii="仿宋_GB2312" w:hAnsi="宋体" w:eastAsia="仿宋_GB2312"/>
                <w:sz w:val="20"/>
                <w:szCs w:val="21"/>
              </w:rPr>
            </w:pPr>
            <w:r>
              <w:rPr>
                <w:rFonts w:hint="eastAsia" w:ascii="仿宋_GB2312" w:hAnsi="宋体" w:eastAsia="仿宋_GB2312"/>
                <w:b/>
                <w:szCs w:val="21"/>
              </w:rPr>
              <w:t>户籍所在地公安派出所意见：</w:t>
            </w:r>
          </w:p>
          <w:p>
            <w:pPr>
              <w:keepNext w:val="0"/>
              <w:keepLines w:val="0"/>
              <w:pageBreakBefore w:val="0"/>
              <w:kinsoku/>
              <w:wordWrap/>
              <w:overflowPunct/>
              <w:topLinePunct w:val="0"/>
              <w:autoSpaceDE/>
              <w:autoSpaceDN/>
              <w:bidi w:val="0"/>
              <w:adjustRightInd/>
              <w:spacing w:line="560" w:lineRule="exact"/>
              <w:ind w:right="420"/>
              <w:textAlignment w:val="auto"/>
              <w:rPr>
                <w:rFonts w:hint="eastAsia" w:ascii="仿宋_GB2312" w:hAnsi="宋体" w:eastAsia="仿宋_GB2312"/>
                <w:szCs w:val="21"/>
              </w:rPr>
            </w:pPr>
            <w:r>
              <w:rPr>
                <w:rFonts w:hint="eastAsia" w:ascii="仿宋_GB2312" w:hAnsi="宋体" w:eastAsia="仿宋_GB2312"/>
                <w:sz w:val="20"/>
                <w:szCs w:val="21"/>
              </w:rPr>
              <w:t>（户籍所在地公安派出所盖章）审查人（签名）：</w:t>
            </w:r>
            <w:r>
              <w:rPr>
                <w:rFonts w:hint="eastAsia" w:ascii="仿宋_GB2312" w:hAnsi="宋体" w:eastAsia="仿宋_GB2312"/>
                <w:sz w:val="20"/>
                <w:szCs w:val="21"/>
                <w:lang w:val="en-US" w:eastAsia="zh-CN"/>
              </w:rPr>
              <w:t xml:space="preserve">                  </w:t>
            </w:r>
            <w:r>
              <w:rPr>
                <w:rFonts w:hint="eastAsia" w:ascii="仿宋_GB2312" w:hAnsi="宋体" w:eastAsia="仿宋_GB2312"/>
                <w:sz w:val="20"/>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0"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szCs w:val="21"/>
              </w:rPr>
            </w:pPr>
          </w:p>
        </w:tc>
        <w:tc>
          <w:tcPr>
            <w:tcW w:w="3785" w:type="dxa"/>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宋体" w:eastAsia="仿宋_GB2312" w:cs="宋体"/>
                <w:color w:val="000000"/>
                <w:szCs w:val="21"/>
              </w:rPr>
            </w:pPr>
            <w:r>
              <w:rPr>
                <w:rFonts w:hint="eastAsia" w:ascii="仿宋_GB2312" w:hAnsi="宋体" w:eastAsia="仿宋_GB2312" w:cs="宋体"/>
                <w:b/>
                <w:color w:val="000000"/>
                <w:szCs w:val="21"/>
              </w:rPr>
              <w:t>乡镇（街办）意见：</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宋体" w:eastAsia="仿宋_GB2312" w:cs="宋体"/>
                <w:color w:val="000000"/>
                <w:sz w:val="20"/>
                <w:szCs w:val="21"/>
              </w:rPr>
            </w:pPr>
            <w:r>
              <w:rPr>
                <w:rFonts w:hint="eastAsia" w:ascii="仿宋_GB2312" w:hAnsi="宋体" w:eastAsia="仿宋_GB2312" w:cs="宋体"/>
                <w:color w:val="000000"/>
                <w:sz w:val="20"/>
                <w:szCs w:val="21"/>
              </w:rPr>
              <w:t>（乡镇&lt;街办&gt;盖章）</w:t>
            </w:r>
          </w:p>
          <w:p>
            <w:pPr>
              <w:keepNext w:val="0"/>
              <w:keepLines w:val="0"/>
              <w:pageBreakBefore w:val="0"/>
              <w:kinsoku/>
              <w:wordWrap/>
              <w:overflowPunct/>
              <w:topLinePunct w:val="0"/>
              <w:autoSpaceDE/>
              <w:autoSpaceDN/>
              <w:bidi w:val="0"/>
              <w:adjustRightInd/>
              <w:spacing w:line="560" w:lineRule="exact"/>
              <w:ind w:left="1600" w:right="420" w:hanging="1600" w:hangingChars="800"/>
              <w:jc w:val="left"/>
              <w:textAlignment w:val="auto"/>
              <w:rPr>
                <w:rFonts w:hint="eastAsia" w:ascii="仿宋_GB2312" w:hAnsi="宋体" w:eastAsia="仿宋_GB2312" w:cs="宋体"/>
                <w:color w:val="000000"/>
                <w:sz w:val="24"/>
                <w:szCs w:val="20"/>
              </w:rPr>
            </w:pPr>
            <w:r>
              <w:rPr>
                <w:rFonts w:hint="eastAsia" w:ascii="仿宋_GB2312" w:hAnsi="宋体" w:eastAsia="仿宋_GB2312" w:cs="宋体"/>
                <w:color w:val="000000"/>
                <w:sz w:val="20"/>
                <w:szCs w:val="21"/>
              </w:rPr>
              <w:t>审查人（签名）</w:t>
            </w:r>
            <w:r>
              <w:rPr>
                <w:rFonts w:hint="eastAsia" w:ascii="仿宋_GB2312" w:hAnsi="宋体" w:eastAsia="仿宋_GB2312" w:cs="宋体"/>
                <w:color w:val="000000"/>
                <w:sz w:val="20"/>
                <w:szCs w:val="21"/>
                <w:lang w:eastAsia="zh-CN"/>
              </w:rPr>
              <w:t>：</w:t>
            </w:r>
            <w:r>
              <w:rPr>
                <w:rFonts w:hint="eastAsia" w:ascii="仿宋_GB2312" w:hAnsi="宋体" w:eastAsia="仿宋_GB2312" w:cs="宋体"/>
                <w:color w:val="000000"/>
                <w:sz w:val="20"/>
                <w:szCs w:val="21"/>
                <w:lang w:val="en-US" w:eastAsia="zh-CN"/>
              </w:rPr>
              <w:t xml:space="preserve">      </w:t>
            </w:r>
            <w:r>
              <w:rPr>
                <w:rFonts w:hint="eastAsia" w:ascii="仿宋_GB2312" w:hAnsi="宋体" w:eastAsia="仿宋_GB2312"/>
                <w:sz w:val="20"/>
                <w:szCs w:val="21"/>
              </w:rPr>
              <w:t xml:space="preserve">年 </w:t>
            </w:r>
            <w:r>
              <w:rPr>
                <w:rFonts w:hint="eastAsia" w:ascii="仿宋_GB2312" w:hAnsi="宋体" w:eastAsia="仿宋_GB2312"/>
                <w:sz w:val="20"/>
                <w:szCs w:val="21"/>
                <w:lang w:val="en-US" w:eastAsia="zh-CN"/>
              </w:rPr>
              <w:t xml:space="preserve"> </w:t>
            </w:r>
            <w:r>
              <w:rPr>
                <w:rFonts w:hint="eastAsia" w:ascii="仿宋_GB2312" w:hAnsi="宋体" w:eastAsia="仿宋_GB2312"/>
                <w:sz w:val="20"/>
                <w:szCs w:val="21"/>
              </w:rPr>
              <w:t xml:space="preserve">月 </w:t>
            </w:r>
            <w:r>
              <w:rPr>
                <w:rFonts w:hint="eastAsia" w:ascii="仿宋_GB2312" w:hAnsi="宋体" w:eastAsia="仿宋_GB2312"/>
                <w:sz w:val="20"/>
                <w:szCs w:val="21"/>
                <w:lang w:val="en-US" w:eastAsia="zh-CN"/>
              </w:rPr>
              <w:t xml:space="preserve"> </w:t>
            </w:r>
            <w:r>
              <w:rPr>
                <w:rFonts w:hint="eastAsia" w:ascii="仿宋_GB2312" w:hAnsi="宋体" w:eastAsia="仿宋_GB2312"/>
                <w:sz w:val="20"/>
                <w:szCs w:val="21"/>
              </w:rPr>
              <w:t xml:space="preserve"> 日</w:t>
            </w:r>
            <w:r>
              <w:rPr>
                <w:rFonts w:hint="eastAsia" w:ascii="仿宋_GB2312" w:hAnsi="宋体" w:eastAsia="仿宋_GB2312" w:cs="宋体"/>
                <w:color w:val="000000"/>
                <w:sz w:val="20"/>
                <w:szCs w:val="21"/>
                <w:lang w:val="en-US" w:eastAsia="zh-CN"/>
              </w:rPr>
              <w:t xml:space="preserve">            </w:t>
            </w:r>
          </w:p>
        </w:tc>
        <w:tc>
          <w:tcPr>
            <w:tcW w:w="4450" w:type="dxa"/>
            <w:noWrap w:val="0"/>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宋体" w:eastAsia="仿宋_GB2312" w:cs="宋体"/>
                <w:color w:val="000000"/>
                <w:szCs w:val="21"/>
              </w:rPr>
            </w:pPr>
            <w:r>
              <w:rPr>
                <w:rFonts w:hint="eastAsia" w:ascii="仿宋_GB2312" w:hAnsi="宋体" w:eastAsia="仿宋_GB2312" w:cs="宋体"/>
                <w:b/>
                <w:color w:val="000000"/>
                <w:szCs w:val="21"/>
                <w:lang w:eastAsia="zh-CN"/>
              </w:rPr>
              <w:t>户籍所在县（区）公安局</w:t>
            </w:r>
            <w:r>
              <w:rPr>
                <w:rFonts w:hint="eastAsia" w:ascii="仿宋_GB2312" w:hAnsi="宋体" w:eastAsia="仿宋_GB2312" w:cs="宋体"/>
                <w:b/>
                <w:color w:val="000000"/>
                <w:szCs w:val="21"/>
              </w:rPr>
              <w:t>意见：</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宋体" w:eastAsia="仿宋_GB2312"/>
                <w:sz w:val="20"/>
                <w:szCs w:val="21"/>
              </w:rPr>
            </w:pPr>
            <w:r>
              <w:rPr>
                <w:rFonts w:hint="eastAsia" w:ascii="仿宋_GB2312" w:hAnsi="宋体" w:eastAsia="仿宋_GB2312"/>
                <w:sz w:val="20"/>
                <w:szCs w:val="21"/>
                <w:lang w:eastAsia="zh-CN"/>
              </w:rPr>
              <w:t>（</w:t>
            </w:r>
            <w:r>
              <w:rPr>
                <w:rFonts w:hint="eastAsia" w:ascii="仿宋_GB2312" w:hAnsi="宋体" w:eastAsia="仿宋_GB2312"/>
                <w:sz w:val="20"/>
                <w:szCs w:val="21"/>
              </w:rPr>
              <w:t>户籍所在县&lt;区&gt;公安局盖章）</w:t>
            </w:r>
          </w:p>
          <w:p>
            <w:pPr>
              <w:keepNext w:val="0"/>
              <w:keepLines w:val="0"/>
              <w:pageBreakBefore w:val="0"/>
              <w:kinsoku/>
              <w:wordWrap/>
              <w:overflowPunct/>
              <w:topLinePunct w:val="0"/>
              <w:autoSpaceDE/>
              <w:autoSpaceDN/>
              <w:bidi w:val="0"/>
              <w:adjustRightInd/>
              <w:spacing w:line="560" w:lineRule="exact"/>
              <w:ind w:left="2400" w:right="420" w:hanging="2400" w:hangingChars="1200"/>
              <w:jc w:val="left"/>
              <w:textAlignment w:val="auto"/>
              <w:rPr>
                <w:rFonts w:hint="eastAsia" w:ascii="仿宋_GB2312" w:hAnsi="宋体" w:eastAsia="仿宋_GB2312" w:cs="宋体"/>
                <w:color w:val="000000"/>
                <w:sz w:val="20"/>
                <w:szCs w:val="21"/>
              </w:rPr>
            </w:pPr>
            <w:r>
              <w:rPr>
                <w:rFonts w:hint="eastAsia" w:ascii="仿宋_GB2312" w:hAnsi="宋体" w:eastAsia="仿宋_GB2312" w:cs="宋体"/>
                <w:color w:val="000000"/>
                <w:sz w:val="20"/>
                <w:szCs w:val="21"/>
              </w:rPr>
              <w:t>审查人（签名）</w:t>
            </w:r>
            <w:r>
              <w:rPr>
                <w:rFonts w:hint="eastAsia" w:ascii="仿宋_GB2312" w:hAnsi="宋体" w:eastAsia="仿宋_GB2312" w:cs="宋体"/>
                <w:color w:val="000000"/>
                <w:sz w:val="20"/>
                <w:szCs w:val="21"/>
                <w:lang w:eastAsia="zh-CN"/>
              </w:rPr>
              <w:t>：</w:t>
            </w:r>
            <w:r>
              <w:rPr>
                <w:rFonts w:hint="eastAsia" w:ascii="仿宋_GB2312" w:hAnsi="宋体" w:eastAsia="仿宋_GB2312"/>
                <w:sz w:val="20"/>
                <w:szCs w:val="21"/>
              </w:rPr>
              <w:t xml:space="preserve">  </w:t>
            </w:r>
            <w:r>
              <w:rPr>
                <w:rFonts w:hint="eastAsia" w:ascii="仿宋_GB2312" w:hAnsi="宋体" w:eastAsia="仿宋_GB2312"/>
                <w:sz w:val="20"/>
                <w:szCs w:val="21"/>
                <w:lang w:val="en-US" w:eastAsia="zh-CN"/>
              </w:rPr>
              <w:t xml:space="preserve">         </w:t>
            </w:r>
            <w:r>
              <w:rPr>
                <w:rFonts w:hint="eastAsia" w:ascii="仿宋_GB2312" w:hAnsi="宋体" w:eastAsia="仿宋_GB2312"/>
                <w:sz w:val="20"/>
                <w:szCs w:val="21"/>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35" w:hRule="atLeast"/>
        </w:trPr>
        <w:tc>
          <w:tcPr>
            <w:tcW w:w="944" w:type="dxa"/>
            <w:vMerge w:val="continue"/>
            <w:noWrap w:val="0"/>
            <w:vAlign w:val="center"/>
          </w:tcPr>
          <w:p>
            <w:pPr>
              <w:keepNext w:val="0"/>
              <w:keepLines w:val="0"/>
              <w:pageBreakBefore w:val="0"/>
              <w:kinsoku/>
              <w:wordWrap/>
              <w:overflowPunct/>
              <w:topLinePunct w:val="0"/>
              <w:autoSpaceDE/>
              <w:autoSpaceDN/>
              <w:bidi w:val="0"/>
              <w:adjustRightInd/>
              <w:spacing w:line="560" w:lineRule="exact"/>
              <w:ind w:firstLine="3360" w:firstLineChars="1600"/>
              <w:textAlignment w:val="auto"/>
              <w:rPr>
                <w:rFonts w:hint="eastAsia" w:ascii="仿宋_GB2312" w:hAnsi="宋体" w:eastAsia="仿宋_GB2312"/>
                <w:szCs w:val="21"/>
              </w:rPr>
            </w:pPr>
          </w:p>
        </w:tc>
        <w:tc>
          <w:tcPr>
            <w:tcW w:w="3785" w:type="dxa"/>
            <w:tcBorders>
              <w:right w:val="single" w:color="auto" w:sz="4" w:space="0"/>
            </w:tcBorders>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szCs w:val="21"/>
              </w:rPr>
            </w:pPr>
            <w:r>
              <w:rPr>
                <w:rFonts w:hint="eastAsia" w:ascii="仿宋_GB2312" w:hAnsi="宋体" w:eastAsia="仿宋_GB2312"/>
                <w:b/>
                <w:szCs w:val="21"/>
              </w:rPr>
              <w:t>政审结论（合格 或 不合格）：</w:t>
            </w:r>
          </w:p>
        </w:tc>
        <w:tc>
          <w:tcPr>
            <w:tcW w:w="4450" w:type="dxa"/>
            <w:tcBorders>
              <w:left w:val="single" w:color="auto" w:sz="4" w:space="0"/>
            </w:tcBorders>
            <w:noWrap w:val="0"/>
            <w:vAlign w:val="top"/>
          </w:tcPr>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szCs w:val="21"/>
              </w:rPr>
            </w:pPr>
            <w:r>
              <w:rPr>
                <w:rFonts w:hint="eastAsia" w:ascii="仿宋_GB2312" w:hAnsi="宋体" w:eastAsia="仿宋_GB2312"/>
                <w:b/>
                <w:szCs w:val="21"/>
              </w:rPr>
              <w:t>若政审结论为不合格，其主要原因为：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宋体" w:eastAsia="仿宋_GB2312"/>
                <w:b/>
                <w:szCs w:val="21"/>
              </w:rPr>
            </w:pPr>
          </w:p>
        </w:tc>
      </w:tr>
    </w:tbl>
    <w:p>
      <w:pPr>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eastAsia="仿宋_GB2312"/>
          <w:b/>
          <w:color w:val="auto"/>
          <w:sz w:val="22"/>
          <w:szCs w:val="22"/>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240" w:lineRule="auto"/>
        <w:jc w:val="left"/>
        <w:textAlignment w:val="auto"/>
        <w:rPr>
          <w:rFonts w:hint="eastAsia" w:ascii="仿宋_GB2312" w:eastAsia="仿宋_GB2312"/>
          <w:b/>
          <w:color w:val="auto"/>
          <w:sz w:val="22"/>
          <w:szCs w:val="22"/>
        </w:r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888"/>
        <w:tab w:val="clear" w:pos="4153"/>
      </w:tabs>
      <w:rPr>
        <w:rFonts w:hint="default" w:eastAsiaTheme="minorEastAsia"/>
        <w:lang w:val="en-US"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YWFhYTE0NTgzM2E3ODMyYTUyYjA1N2I4Y2VjMTQifQ=="/>
  </w:docVars>
  <w:rsids>
    <w:rsidRoot w:val="1022502A"/>
    <w:rsid w:val="1022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2022-05-17T07:05:00Z</dcterms:created>
  <dc:creator>阿邹邹。</dc:creator>
  <cp:lastModifiedBy>阿邹邹。</cp:lastModifiedBy>
  <dcterms:modified xsi:type="dcterms:W3CDTF">2022-05-17T07:05:55Z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FAE8D94BC2EE4B7C86887E9B504952B2</vt:lpwstr>
  </property>
</Properties>
</file>