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52C59" w14:textId="4ED5C73F" w:rsidR="002B4BF0" w:rsidRPr="002B4BF0" w:rsidRDefault="002B4BF0" w:rsidP="002B4BF0">
      <w:pPr>
        <w:rPr>
          <w:rFonts w:ascii="黑体" w:eastAsia="黑体" w:hAnsi="黑体" w:cs="Times New Roman" w:hint="eastAsia"/>
          <w:sz w:val="32"/>
          <w:szCs w:val="32"/>
        </w:rPr>
      </w:pPr>
      <w:r w:rsidRPr="002B4BF0">
        <w:rPr>
          <w:rFonts w:ascii="黑体" w:eastAsia="黑体" w:hAnsi="黑体" w:cs="Times New Roman"/>
          <w:sz w:val="32"/>
          <w:szCs w:val="32"/>
        </w:rPr>
        <w:t>附件1</w:t>
      </w:r>
    </w:p>
    <w:p w14:paraId="29D86EF6" w14:textId="2F8FE4B1" w:rsidR="002B4BF0" w:rsidRPr="002B4BF0" w:rsidRDefault="002B4BF0" w:rsidP="002B4BF0">
      <w:pPr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  <w:r w:rsidRPr="002B4BF0">
        <w:rPr>
          <w:rFonts w:ascii="方正小标宋简体" w:eastAsia="方正小标宋简体" w:hAnsi="Times New Roman" w:cs="Times New Roman" w:hint="eastAsia"/>
          <w:sz w:val="44"/>
          <w:szCs w:val="44"/>
        </w:rPr>
        <w:t>体检须知</w:t>
      </w:r>
    </w:p>
    <w:p w14:paraId="6F2589C3" w14:textId="77777777" w:rsidR="002B4BF0" w:rsidRPr="002B4BF0" w:rsidRDefault="002B4BF0" w:rsidP="002B4BF0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B4BF0">
        <w:rPr>
          <w:rFonts w:ascii="Times New Roman" w:eastAsia="仿宋_GB2312" w:hAnsi="Times New Roman" w:cs="Times New Roman"/>
          <w:sz w:val="32"/>
          <w:szCs w:val="32"/>
        </w:rPr>
        <w:t>1. 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体检考生携带移动电话等通讯设备的，须在抽取体检序号前关闭电源统一上交保管。</w:t>
      </w:r>
    </w:p>
    <w:p w14:paraId="0E22F91A" w14:textId="77777777" w:rsidR="002B4BF0" w:rsidRPr="002B4BF0" w:rsidRDefault="002B4BF0" w:rsidP="002B4BF0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B4BF0">
        <w:rPr>
          <w:rFonts w:ascii="Times New Roman" w:eastAsia="仿宋_GB2312" w:hAnsi="Times New Roman" w:cs="Times New Roman"/>
          <w:sz w:val="32"/>
          <w:szCs w:val="32"/>
        </w:rPr>
        <w:t>2. 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体检考生在体检中不得向工作人员透露本人、父母姓名及工作单位等信息。</w:t>
      </w:r>
    </w:p>
    <w:p w14:paraId="6EBB0647" w14:textId="77777777" w:rsidR="002B4BF0" w:rsidRPr="002B4BF0" w:rsidRDefault="002B4BF0" w:rsidP="002B4BF0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B4BF0">
        <w:rPr>
          <w:rFonts w:ascii="Times New Roman" w:eastAsia="仿宋_GB2312" w:hAnsi="Times New Roman" w:cs="Times New Roman"/>
          <w:sz w:val="32"/>
          <w:szCs w:val="32"/>
        </w:rPr>
        <w:t>3. 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严禁弄虚作假、冒名顶替；如隐瞒病史影响体检结果的，后果自负。</w:t>
      </w:r>
    </w:p>
    <w:p w14:paraId="17ECB59A" w14:textId="77777777" w:rsidR="002B4BF0" w:rsidRPr="002B4BF0" w:rsidRDefault="002B4BF0" w:rsidP="002B4BF0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B4BF0">
        <w:rPr>
          <w:rFonts w:ascii="Times New Roman" w:eastAsia="仿宋_GB2312" w:hAnsi="Times New Roman" w:cs="Times New Roman"/>
          <w:sz w:val="32"/>
          <w:szCs w:val="32"/>
        </w:rPr>
        <w:t>4. 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体检表第二页由受检者本人填写（用黑色签字笔或钢笔），要求字迹清楚，无涂改，病史部分要如实、逐项填齐，不能遗漏。</w:t>
      </w:r>
    </w:p>
    <w:p w14:paraId="6EFF8652" w14:textId="77777777" w:rsidR="002B4BF0" w:rsidRPr="002B4BF0" w:rsidRDefault="002B4BF0" w:rsidP="002B4BF0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B4BF0">
        <w:rPr>
          <w:rFonts w:ascii="Times New Roman" w:eastAsia="仿宋_GB2312" w:hAnsi="Times New Roman" w:cs="Times New Roman"/>
          <w:sz w:val="32"/>
          <w:szCs w:val="32"/>
        </w:rPr>
        <w:t>5. 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体检前一天应注意休息，勿熬夜，不要饮酒，避免剧烈运动。</w:t>
      </w:r>
    </w:p>
    <w:p w14:paraId="5BD0EC87" w14:textId="77777777" w:rsidR="002B4BF0" w:rsidRPr="002B4BF0" w:rsidRDefault="002B4BF0" w:rsidP="002B4BF0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B4BF0">
        <w:rPr>
          <w:rFonts w:ascii="Times New Roman" w:eastAsia="仿宋_GB2312" w:hAnsi="Times New Roman" w:cs="Times New Roman"/>
          <w:sz w:val="32"/>
          <w:szCs w:val="32"/>
        </w:rPr>
        <w:t>6. 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体检当天需进行采血、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B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超等检查，请在受检前禁食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8-12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小时。</w:t>
      </w:r>
    </w:p>
    <w:p w14:paraId="790ED0E1" w14:textId="77777777" w:rsidR="002B4BF0" w:rsidRPr="002B4BF0" w:rsidRDefault="002B4BF0" w:rsidP="002B4BF0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B4BF0">
        <w:rPr>
          <w:rFonts w:ascii="Times New Roman" w:eastAsia="仿宋_GB2312" w:hAnsi="Times New Roman" w:cs="Times New Roman"/>
          <w:sz w:val="32"/>
          <w:szCs w:val="32"/>
        </w:rPr>
        <w:t>7. 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女性受检者月经期间请勿做妇科及尿液检查，待经期完毕后再补检；怀孕或可能已受孕者，事先告知医护人员，勿做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X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光检查。</w:t>
      </w:r>
    </w:p>
    <w:p w14:paraId="48703FC6" w14:textId="77777777" w:rsidR="002B4BF0" w:rsidRPr="002B4BF0" w:rsidRDefault="002B4BF0" w:rsidP="002B4BF0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B4BF0">
        <w:rPr>
          <w:rFonts w:ascii="Times New Roman" w:eastAsia="仿宋_GB2312" w:hAnsi="Times New Roman" w:cs="Times New Roman"/>
          <w:sz w:val="32"/>
          <w:szCs w:val="32"/>
        </w:rPr>
        <w:t>8. 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请配合医生认真检查所有项目，勿漏检。若自动放弃某一检查项目，将会影响录用。</w:t>
      </w:r>
    </w:p>
    <w:p w14:paraId="56B7F6C1" w14:textId="7A4992F3" w:rsidR="00F170E3" w:rsidRPr="002B4BF0" w:rsidRDefault="002B4BF0" w:rsidP="002B4BF0">
      <w:pPr>
        <w:spacing w:line="58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2B4BF0">
        <w:rPr>
          <w:rFonts w:ascii="Times New Roman" w:eastAsia="仿宋_GB2312" w:hAnsi="Times New Roman" w:cs="Times New Roman"/>
          <w:sz w:val="32"/>
          <w:szCs w:val="32"/>
        </w:rPr>
        <w:t>9. </w:t>
      </w:r>
      <w:r w:rsidRPr="002B4BF0">
        <w:rPr>
          <w:rFonts w:ascii="Times New Roman" w:eastAsia="仿宋_GB2312" w:hAnsi="Times New Roman" w:cs="Times New Roman"/>
          <w:sz w:val="32"/>
          <w:szCs w:val="32"/>
        </w:rPr>
        <w:t>违反上述规则和其他违规违纪行为的应试人员按《公务员录用违规违纪行为处理办法》有关规定处理。</w:t>
      </w:r>
    </w:p>
    <w:sectPr w:rsidR="00F170E3" w:rsidRPr="002B4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E9"/>
    <w:rsid w:val="002B4BF0"/>
    <w:rsid w:val="00811CE9"/>
    <w:rsid w:val="00F1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3494D"/>
  <w15:chartTrackingRefBased/>
  <w15:docId w15:val="{E6313174-6847-44A3-997E-F3402332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9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2022-05-25T02:45:00Z</dcterms:created>
  <dcterms:modified xsi:type="dcterms:W3CDTF">2022-05-25T02:47:00Z</dcterms:modified>
</cp:coreProperties>
</file>