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left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default" w:ascii="Times New Roman" w:hAnsi="Times New Roman" w:eastAsia="黑体" w:cs="Times New Roman"/>
          <w:b/>
          <w:bCs/>
          <w:i w:val="0"/>
          <w:iCs w:val="0"/>
          <w:color w:val="000000"/>
          <w:w w:val="75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olor w:val="000000"/>
          <w:w w:val="75"/>
          <w:kern w:val="0"/>
          <w:sz w:val="36"/>
          <w:szCs w:val="36"/>
          <w:u w:val="none"/>
          <w:lang w:val="en-US" w:eastAsia="zh-CN" w:bidi="ar"/>
        </w:rPr>
        <w:t>南充市信访局直属事业单位2022年公开考调工作人员笔试成绩及排名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943"/>
        <w:gridCol w:w="943"/>
        <w:gridCol w:w="943"/>
        <w:gridCol w:w="1845"/>
        <w:gridCol w:w="1206"/>
        <w:gridCol w:w="1206"/>
        <w:gridCol w:w="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成绩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涂小清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2022052226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2022052219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关哲曦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2022052221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刘昌辉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2022052223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张晓燕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2022052220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2022052212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唐海霞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2022052202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王丽霞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2022052201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向滔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2022052211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谢军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2022052205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刘又榕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2022052222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何宇佳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2022052225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李博闻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2022052224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张蓝尹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0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2022052207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黄星华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2022052214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马思栩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2022052215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2022052213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邱睿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2022052209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何益明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2022052204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蒋莉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2022052208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何莉娟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2022052216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何攀登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2022052203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2022052206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张高维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2022052210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2022052217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  <w:bookmarkStart w:id="0" w:name="_GoBack"/>
            <w:bookmarkEnd w:id="0"/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万涛梅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2022052218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F3451"/>
    <w:rsid w:val="7FFDD93B"/>
    <w:rsid w:val="93F786F9"/>
    <w:rsid w:val="BFD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2022-05-24T01:25:00Z</dcterms:created>
  <dc:creator>user</dc:creator>
  <cp:lastModifiedBy>user</cp:lastModifiedBy>
  <dcterms:modified xsi:type="dcterms:W3CDTF">2022-05-25T09:36:30Z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