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zh-CN" w:eastAsia="zh-CN"/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个人健康信息承诺书</w:t>
      </w:r>
    </w:p>
    <w:tbl>
      <w:tblPr>
        <w:tblStyle w:val="4"/>
        <w:tblW w:w="92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9"/>
        <w:gridCol w:w="2617"/>
        <w:gridCol w:w="1700"/>
        <w:gridCol w:w="3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身份证号码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报考岗位名称及代码</w:t>
            </w:r>
          </w:p>
        </w:tc>
        <w:tc>
          <w:tcPr>
            <w:tcW w:w="26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  <w:tc>
          <w:tcPr>
            <w:tcW w:w="1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31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4" w:hRule="atLeast"/>
        </w:trPr>
        <w:tc>
          <w:tcPr>
            <w:tcW w:w="9226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被判定为新冠肺炎病毒感染者（确诊病例或无症状感染者）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，或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其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密切接触者和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密切接触者。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.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本人没有因过去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7天内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存在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“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四川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疾控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”微信公众号发布的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疫情防控重点地区提示表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中所列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A、B类地区旅居史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正在实施集中隔离、居家隔离及居家健康监测</w:t>
            </w: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的情况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.本人目前没有发热、咳嗽、乏力、胸闷等症状。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  <w:t>本人对提供的以上健康相关信息的真实性负责，如因信息不实引起疫情传播和扩散，愿承担由此带来的全部法律责任。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520" w:lineRule="exact"/>
              <w:ind w:left="0" w:leftChars="0" w:right="0" w:rightChars="0" w:firstLine="560" w:firstLineChars="200"/>
              <w:jc w:val="left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承诺人：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 w:after="0"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sz w:val="28"/>
                <w:szCs w:val="28"/>
                <w:vertAlign w:val="baseline"/>
                <w:lang w:eastAsia="zh-CN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1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.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各地疫情风险等级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可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在国家政务服务平台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查询。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eastAsia="zh-CN"/>
        </w:rPr>
        <w:t>.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</w:rPr>
        <w:t>法律责任：根据《刑法》第三百三十条规定：拒绝执行卫生防疫机构依照传染病防治法提出的预防、控制措施的，引起甲类传染病传播或者有传播严重危险的，处三年以下有期徒刑或者拘役；后果特别严重的，处三年以上七年以下有期徒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3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color w:val="333333"/>
          <w:spacing w:val="0"/>
          <w:sz w:val="32"/>
          <w:szCs w:val="32"/>
          <w:shd w:val="clear" w:color="auto" w:fill="FFFFFF"/>
          <w:lang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3.承诺书落款时间应为</w:t>
      </w:r>
      <w:r>
        <w:rPr>
          <w:rFonts w:hint="eastAsia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原件校验或面试</w:t>
      </w:r>
      <w:r>
        <w:rPr>
          <w:rFonts w:hint="default" w:ascii="Times New Roman" w:hAnsi="Times New Roman" w:eastAsia="仿宋_GB2312" w:cs="Times New Roman"/>
          <w:b w:val="0"/>
          <w:bCs w:val="0"/>
          <w:sz w:val="24"/>
          <w:szCs w:val="24"/>
          <w:vertAlign w:val="baseline"/>
          <w:lang w:val="en-US" w:eastAsia="zh-CN"/>
        </w:rPr>
        <w:t>当日。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lN2EzYWQ3ODVlZjMwZDE1MTA4YzY1MTAzYjFkMmIifQ=="/>
  </w:docVars>
  <w:rsids>
    <w:rsidRoot w:val="1B6E2962"/>
    <w:rsid w:val="05AB7BBE"/>
    <w:rsid w:val="09831F21"/>
    <w:rsid w:val="0D72705E"/>
    <w:rsid w:val="16DD4455"/>
    <w:rsid w:val="17FD2A0C"/>
    <w:rsid w:val="196B2458"/>
    <w:rsid w:val="1B6E2962"/>
    <w:rsid w:val="1B93056B"/>
    <w:rsid w:val="1C5368A0"/>
    <w:rsid w:val="1EA114D4"/>
    <w:rsid w:val="22AB0674"/>
    <w:rsid w:val="28BA1D43"/>
    <w:rsid w:val="2D882DBC"/>
    <w:rsid w:val="2F567C37"/>
    <w:rsid w:val="339B71BC"/>
    <w:rsid w:val="3B653D90"/>
    <w:rsid w:val="3C54700A"/>
    <w:rsid w:val="407E24B3"/>
    <w:rsid w:val="418B64F8"/>
    <w:rsid w:val="4AE84E9A"/>
    <w:rsid w:val="4E774BD2"/>
    <w:rsid w:val="50A76D6F"/>
    <w:rsid w:val="52A910EC"/>
    <w:rsid w:val="5FBF5ED0"/>
    <w:rsid w:val="655D3627"/>
    <w:rsid w:val="67696E48"/>
    <w:rsid w:val="6A234327"/>
    <w:rsid w:val="6D480AE9"/>
    <w:rsid w:val="774B5FBE"/>
    <w:rsid w:val="7EB46D05"/>
    <w:rsid w:val="F7BBA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320" w:lineRule="exact"/>
      <w:jc w:val="center"/>
    </w:pPr>
    <w:rPr>
      <w:rFonts w:ascii="Times New Roman" w:hAnsi="Times New Roman" w:cs="Times New Roman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393</Characters>
  <Lines>0</Lines>
  <Paragraphs>0</Paragraphs>
  <TotalTime>1</TotalTime>
  <ScaleCrop>false</ScaleCrop>
  <LinksUpToDate>false</LinksUpToDate>
  <CharactersWithSpaces>455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2022-01-28T16:10:00Z</dcterms:created>
  <dc:creator>Administrator</dc:creator>
  <cp:lastModifiedBy>清欢</cp:lastModifiedBy>
  <cp:lastPrinted>2022-05-26T11:00:12Z</cp:lastPrinted>
  <dcterms:modified xsi:type="dcterms:W3CDTF">2022-05-26T11:32:06Z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B66C52E1AEFB4253BBE97BE33A46FA29</vt:lpwstr>
  </property>
</Properties>
</file>