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附件2</w:t>
      </w:r>
    </w:p>
    <w:p>
      <w:pPr>
        <w:widowControl/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  <w:t>广安市广安区经济和信息化局</w:t>
      </w:r>
    </w:p>
    <w:p>
      <w:pPr>
        <w:widowControl/>
        <w:spacing w:line="640" w:lineRule="exact"/>
        <w:jc w:val="center"/>
        <w:rPr>
          <w:color w:val="000000"/>
          <w:kern w:val="0"/>
          <w:sz w:val="4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劳务派遣工作人员报名表</w:t>
      </w:r>
    </w:p>
    <w:tbl>
      <w:tblPr>
        <w:tblStyle w:val="4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5"/>
        <w:gridCol w:w="1146"/>
        <w:gridCol w:w="267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2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兴趣爱好（特长）</w:t>
            </w:r>
          </w:p>
        </w:tc>
        <w:tc>
          <w:tcPr>
            <w:tcW w:w="2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eastAsia="zh-CN"/>
              </w:rPr>
              <w:t>是否拥有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>C1驾照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简历</w:t>
            </w:r>
          </w:p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4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92"/>
        <w:gridCol w:w="1983"/>
        <w:gridCol w:w="3120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方正楷体_GBK" w:hAnsi="宋体" w:eastAsia="方正楷体_GBK" w:cs="仿宋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 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本人签名：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        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WVjNTVhYTFkMzAxYjI1OWY2ZWFiNWJmYTkxNjkifQ=="/>
  </w:docVars>
  <w:rsids>
    <w:rsidRoot w:val="00000000"/>
    <w:rsid w:val="15B47E31"/>
    <w:rsid w:val="448A3CF3"/>
    <w:rsid w:val="51CF38D5"/>
    <w:rsid w:val="62C71F5B"/>
    <w:rsid w:val="744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288</Characters>
  <Lines>0</Lines>
  <Paragraphs>0</Paragraphs>
  <TotalTime>2</TotalTime>
  <ScaleCrop>false</ScaleCrop>
  <LinksUpToDate>false</LinksUpToDate>
  <CharactersWithSpaces>398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LOBG</cp:lastModifiedBy>
  <dcterms:modified xsi:type="dcterms:W3CDTF">2022-06-01T02:28:39Z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3E8B9B33749E4E17BC6A0E14C338C17B</vt:lpwstr>
  </property>
</Properties>
</file>