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旺苍县兴旺国有资产投资经营有限公司</w:t>
      </w:r>
    </w:p>
    <w:p>
      <w:pPr>
        <w:spacing w:line="576" w:lineRule="exact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公开考试招聘工作人员岗位条件一览表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1581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200"/>
        <w:gridCol w:w="641"/>
        <w:gridCol w:w="641"/>
        <w:gridCol w:w="944"/>
        <w:gridCol w:w="3403"/>
        <w:gridCol w:w="2270"/>
        <w:gridCol w:w="1245"/>
        <w:gridCol w:w="1300"/>
        <w:gridCol w:w="23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学 历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专   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执（职）业资格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旺苍县兴旺国有资产投资经营有限公司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会计岗位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会计学/审计学/财务管理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具有会计从业资格证书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1001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会计学/审计学/财务管理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具有会计从业资格证书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具有医疗行业会计工作经验优先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综合管理岗位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汉语言文学/汉语言/应用语言学/秘书学/中国语言与文化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/法律专业/计算机/工商企业管理/人力资源管理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融资岗位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财经、金融、投融资相关专业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具有投融资方面工作经验者优先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工程项目管理岗位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18"/>
                <w:szCs w:val="18"/>
                <w:lang w:val="en-US" w:eastAsia="zh-CN"/>
              </w:rPr>
              <w:t>建筑工程类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相关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熟悉招投标工作、项目包装谋划工作经验者优先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工程项目管理岗位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18"/>
                <w:szCs w:val="18"/>
                <w:lang w:val="en-US" w:eastAsia="zh-CN"/>
              </w:rPr>
              <w:t>建筑工程类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相关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具备二级建造师相关执业资格或工程类中级技术职称优先。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旺苍县兴旺国投城乡建设开发有限公司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子公司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工程项目管理岗位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18"/>
                <w:szCs w:val="18"/>
                <w:lang w:val="en-US" w:eastAsia="zh-CN"/>
              </w:rPr>
              <w:t>建筑工程类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相关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需具备二级建造师相关执业资格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（专业优秀人才可适当放宽）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从事工程类工作经历不少于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年；具有丰富的综合管理及现场管理经验;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具备工程类中级技术职称优先。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工程项目管理岗位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18"/>
                <w:szCs w:val="18"/>
                <w:lang w:val="en-US" w:eastAsia="zh-CN"/>
              </w:rPr>
              <w:t>建筑工程类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相关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需具备二级建造师相关执业资格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（专业优秀人才可适当放宽）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从事工程类工作经历不少于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年；具有丰富的综合管理及现场管理经验;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具备工程类中级技术职称优先。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综合调剂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18"/>
                <w:szCs w:val="18"/>
                <w:lang w:val="en-US" w:eastAsia="zh-CN"/>
              </w:rPr>
              <w:t>建筑工程类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相关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需具备施工员资职;</w:t>
            </w:r>
          </w:p>
          <w:p>
            <w:pPr>
              <w:jc w:val="left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需具备汽车驾驶C1或以上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从事工程类工作经历不少于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年；具有丰富的现场管理经验;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具有水利水电现场管理经验工作优先，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驾驶经验较丰富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需能驾驶山区道路）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综合业务管理岗位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经济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管理类专业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（专业优秀人才可适当放宽）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从事房地产开发类工作经历不少于3年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或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从事管理类工作经历不少于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工程项目管理岗位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18"/>
                <w:szCs w:val="18"/>
                <w:lang w:val="en-US" w:eastAsia="zh-CN"/>
              </w:rPr>
              <w:t>建筑工程类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相关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具备二级建造师水利水电专业执业资格；或具备水利水电工程类中级技术职称。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（专业优秀人才可适当放宽）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从事水利水电工程类工作经历不少于2年；具有较丰富的综合管理或现场管理经验。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旺苍县红城融资担保有限公司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子公司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担保业务岗位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经济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审计、法律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类专业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具有金融、担保行业工作经历者优先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担保业务岗位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经济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审计、法律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类专业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35岁及以下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具有金融、担保行业工作经历者优先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旺苍县工业园区投资开发有限公司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子公司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汉语言文学/汉语言/应用语言学/秘书学/中国语言与文化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法</w:t>
            </w:r>
            <w:r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/计算机/工商企业管理/人力资源管理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融资岗位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财经、金融、投融资相关专业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具有投融资方面工作经验者优先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投资开发岗位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18"/>
                <w:szCs w:val="18"/>
                <w:lang w:val="en-US" w:eastAsia="zh-CN"/>
              </w:rPr>
              <w:t>建筑工程类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相关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具有项目建设与融资工作经验工作者优先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旺苍县交通建设发展有限公司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子公司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资产管理岗位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资产评估、工商管理、资产管理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市场营销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、会计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会计学/审计学/财务管理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具备会计从业资格证书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具有会计从业经验者优先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旺苍县绿谷机动车考试检测有限公司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代管公司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会计学/审计学/财务管理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具备会计从业资格证书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具有会计从业经验者优先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驾考中心业务岗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市场营销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资产评估、工商管理、资产管理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具有市场营销、资产管理等经验者优先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汉语言文学/汉语言/应用语言学/秘书学/中国语言与文化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法</w:t>
            </w:r>
            <w:r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/计算机/工商企业管理/人力资源管理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具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有相关工作经验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旺苍县旅游建设发展有限公司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子公司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财务岗位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大专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会计学/审计学/财务管理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具有会计、金融相关经验者优先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17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大专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汉语言文学/汉语言/应用语言学/秘书学/中国语言与文化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法</w:t>
            </w:r>
            <w:r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/计算机/工商企业管理/人力资源管理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以下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rFonts w:hint="eastAsia"/>
      </w:rPr>
      <w:t>-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YjhmNjU3ZDM0NzM4NWRlZTk3ZDlmMDI3NmMzNWMifQ=="/>
  </w:docVars>
  <w:rsids>
    <w:rsidRoot w:val="00086C50"/>
    <w:rsid w:val="00086C50"/>
    <w:rsid w:val="00DB5AD7"/>
    <w:rsid w:val="01374E54"/>
    <w:rsid w:val="0244320F"/>
    <w:rsid w:val="02C941D1"/>
    <w:rsid w:val="02DA63DE"/>
    <w:rsid w:val="047F34C7"/>
    <w:rsid w:val="058D14E6"/>
    <w:rsid w:val="07ED44BE"/>
    <w:rsid w:val="080B2B96"/>
    <w:rsid w:val="0886244A"/>
    <w:rsid w:val="08CE42EF"/>
    <w:rsid w:val="0969226A"/>
    <w:rsid w:val="0B6251C3"/>
    <w:rsid w:val="0C801DA5"/>
    <w:rsid w:val="0D3A1F53"/>
    <w:rsid w:val="0DE9549E"/>
    <w:rsid w:val="0E63381E"/>
    <w:rsid w:val="0EB01563"/>
    <w:rsid w:val="0EF523BF"/>
    <w:rsid w:val="0EF6606C"/>
    <w:rsid w:val="0F0C5B71"/>
    <w:rsid w:val="0F256C33"/>
    <w:rsid w:val="0FC32367"/>
    <w:rsid w:val="0FF2024E"/>
    <w:rsid w:val="101826A5"/>
    <w:rsid w:val="114F7F97"/>
    <w:rsid w:val="11F03528"/>
    <w:rsid w:val="12E041D7"/>
    <w:rsid w:val="14CA5F50"/>
    <w:rsid w:val="15F5735F"/>
    <w:rsid w:val="17B872D1"/>
    <w:rsid w:val="19687E48"/>
    <w:rsid w:val="1A165AF6"/>
    <w:rsid w:val="1B6B1E72"/>
    <w:rsid w:val="1C422BD3"/>
    <w:rsid w:val="1C56667E"/>
    <w:rsid w:val="1CCB2BC8"/>
    <w:rsid w:val="1D8334A3"/>
    <w:rsid w:val="1DAB70EE"/>
    <w:rsid w:val="1FB931AC"/>
    <w:rsid w:val="1FC16504"/>
    <w:rsid w:val="20D5719C"/>
    <w:rsid w:val="212C5E28"/>
    <w:rsid w:val="21C30F48"/>
    <w:rsid w:val="21F27577"/>
    <w:rsid w:val="27767BD4"/>
    <w:rsid w:val="27932534"/>
    <w:rsid w:val="2964687E"/>
    <w:rsid w:val="297076CF"/>
    <w:rsid w:val="2C9F197B"/>
    <w:rsid w:val="2DE41D3C"/>
    <w:rsid w:val="2F8E5646"/>
    <w:rsid w:val="32D87A0B"/>
    <w:rsid w:val="34BB7B5F"/>
    <w:rsid w:val="35074561"/>
    <w:rsid w:val="3529097C"/>
    <w:rsid w:val="362C24D2"/>
    <w:rsid w:val="38451629"/>
    <w:rsid w:val="38F848ED"/>
    <w:rsid w:val="3A7D78CC"/>
    <w:rsid w:val="3CE21B3C"/>
    <w:rsid w:val="3D6E0B5B"/>
    <w:rsid w:val="3DD376D7"/>
    <w:rsid w:val="3FDF60D0"/>
    <w:rsid w:val="4125649B"/>
    <w:rsid w:val="423E3D82"/>
    <w:rsid w:val="43A23DD3"/>
    <w:rsid w:val="449000D0"/>
    <w:rsid w:val="449B28C8"/>
    <w:rsid w:val="44BF6C07"/>
    <w:rsid w:val="45EF7078"/>
    <w:rsid w:val="46DD3374"/>
    <w:rsid w:val="47FE35A2"/>
    <w:rsid w:val="482D3E87"/>
    <w:rsid w:val="48741AB6"/>
    <w:rsid w:val="49E113CD"/>
    <w:rsid w:val="4A436897"/>
    <w:rsid w:val="4A835FE1"/>
    <w:rsid w:val="4E3E294A"/>
    <w:rsid w:val="4FEE05B1"/>
    <w:rsid w:val="5012408F"/>
    <w:rsid w:val="503F0BFC"/>
    <w:rsid w:val="50B769E4"/>
    <w:rsid w:val="50DB0C57"/>
    <w:rsid w:val="51705511"/>
    <w:rsid w:val="51BE0D77"/>
    <w:rsid w:val="544A4E78"/>
    <w:rsid w:val="54601E82"/>
    <w:rsid w:val="54AD5847"/>
    <w:rsid w:val="55395700"/>
    <w:rsid w:val="597F7DA5"/>
    <w:rsid w:val="599B50F5"/>
    <w:rsid w:val="59EB5AF2"/>
    <w:rsid w:val="5C14118E"/>
    <w:rsid w:val="5C4C0928"/>
    <w:rsid w:val="5C91458D"/>
    <w:rsid w:val="5D9C768D"/>
    <w:rsid w:val="5DD5494D"/>
    <w:rsid w:val="5F2416E8"/>
    <w:rsid w:val="60636240"/>
    <w:rsid w:val="61FA036C"/>
    <w:rsid w:val="621A6DD3"/>
    <w:rsid w:val="62345304"/>
    <w:rsid w:val="62A254AA"/>
    <w:rsid w:val="630E06E5"/>
    <w:rsid w:val="64850E7B"/>
    <w:rsid w:val="64D21BE7"/>
    <w:rsid w:val="653B59DE"/>
    <w:rsid w:val="69586B5E"/>
    <w:rsid w:val="69FC1E52"/>
    <w:rsid w:val="6B065463"/>
    <w:rsid w:val="6EF015E7"/>
    <w:rsid w:val="6EF74724"/>
    <w:rsid w:val="6F4A519B"/>
    <w:rsid w:val="6FC63BE3"/>
    <w:rsid w:val="70180DF5"/>
    <w:rsid w:val="707324D0"/>
    <w:rsid w:val="71546CFB"/>
    <w:rsid w:val="72EC6569"/>
    <w:rsid w:val="73047407"/>
    <w:rsid w:val="73697BBA"/>
    <w:rsid w:val="748901FA"/>
    <w:rsid w:val="749D5D6D"/>
    <w:rsid w:val="756D573F"/>
    <w:rsid w:val="756E3266"/>
    <w:rsid w:val="76061712"/>
    <w:rsid w:val="76C23869"/>
    <w:rsid w:val="771A36A5"/>
    <w:rsid w:val="77FA2B42"/>
    <w:rsid w:val="793666DB"/>
    <w:rsid w:val="79E41D48"/>
    <w:rsid w:val="7BB94E36"/>
    <w:rsid w:val="7C1C1C6D"/>
    <w:rsid w:val="7C556F2D"/>
    <w:rsid w:val="7E8A0558"/>
    <w:rsid w:val="7EE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1898</Words>
  <Characters>1991</Characters>
  <Lines>12</Lines>
  <Paragraphs>3</Paragraphs>
  <TotalTime>0</TotalTime>
  <ScaleCrop>false</ScaleCrop>
  <LinksUpToDate>false</LinksUpToDate>
  <CharactersWithSpaces>1995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2022-03-29T10:58:00Z</dcterms:created>
  <dc:creator>OS</dc:creator>
  <cp:lastModifiedBy>Administrator</cp:lastModifiedBy>
  <cp:lastPrinted>2022-05-10T00:40:00Z</cp:lastPrinted>
  <dcterms:modified xsi:type="dcterms:W3CDTF">2022-06-20T02:07:07Z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887E69E10D5C42909150DBE16C6DBD68</vt:lpwstr>
  </property>
</Properties>
</file>