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25" w:rsidRPr="00EC2275" w:rsidRDefault="00AA1A25" w:rsidP="00AA1A25">
      <w:pPr>
        <w:spacing w:line="560" w:lineRule="exact"/>
        <w:jc w:val="lef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/>
          <w:sz w:val="32"/>
          <w:szCs w:val="32"/>
        </w:rPr>
        <w:t>2</w:t>
      </w:r>
      <w:r>
        <w:rPr>
          <w:rFonts w:ascii="方正仿宋_GBK" w:eastAsia="方正仿宋_GBK" w:hAnsi="方正仿宋_GBK" w:hint="eastAsia"/>
          <w:sz w:val="32"/>
          <w:szCs w:val="32"/>
        </w:rPr>
        <w:t>:</w:t>
      </w:r>
    </w:p>
    <w:p w:rsidR="00AA1A25" w:rsidRDefault="00AA1A25" w:rsidP="00AA1A25">
      <w:pPr>
        <w:spacing w:line="560" w:lineRule="exact"/>
        <w:jc w:val="center"/>
        <w:rPr>
          <w:rFonts w:ascii="方正小标宋简体" w:eastAsia="方正小标宋简体" w:hAnsi="方正仿宋_GBK"/>
          <w:sz w:val="44"/>
          <w:szCs w:val="44"/>
        </w:rPr>
      </w:pPr>
      <w:r>
        <w:rPr>
          <w:rFonts w:ascii="方正小标宋简体" w:eastAsia="方正小标宋简体" w:hAnsi="方正仿宋_GBK" w:hint="eastAsia"/>
          <w:sz w:val="44"/>
          <w:szCs w:val="44"/>
        </w:rPr>
        <w:t>南充</w:t>
      </w:r>
      <w:r w:rsidRPr="00576BFA">
        <w:rPr>
          <w:rFonts w:ascii="方正小标宋简体" w:eastAsia="方正小标宋简体" w:hAnsi="方正仿宋_GBK" w:hint="eastAsia"/>
          <w:sz w:val="44"/>
          <w:szCs w:val="44"/>
        </w:rPr>
        <w:t>市消防救援支队</w:t>
      </w:r>
    </w:p>
    <w:p w:rsidR="00AA1A25" w:rsidRPr="00B620DB" w:rsidRDefault="00AA1A25" w:rsidP="00AA1A25">
      <w:pPr>
        <w:spacing w:line="560" w:lineRule="exact"/>
        <w:jc w:val="center"/>
        <w:rPr>
          <w:rFonts w:ascii="方正小标宋简体" w:eastAsia="方正小标宋简体" w:hAnsi="方正仿宋_GBK"/>
          <w:sz w:val="44"/>
          <w:szCs w:val="44"/>
        </w:rPr>
      </w:pPr>
      <w:r>
        <w:rPr>
          <w:rFonts w:ascii="方正小标宋简体" w:eastAsia="方正小标宋简体" w:hAnsi="方正仿宋_GBK" w:hint="eastAsia"/>
          <w:sz w:val="44"/>
          <w:szCs w:val="44"/>
        </w:rPr>
        <w:t>消防</w:t>
      </w:r>
      <w:r w:rsidRPr="006A0200">
        <w:rPr>
          <w:rFonts w:ascii="方正小标宋简体" w:eastAsia="方正小标宋简体" w:hint="eastAsia"/>
          <w:sz w:val="44"/>
          <w:szCs w:val="44"/>
        </w:rPr>
        <w:t>文员</w:t>
      </w:r>
      <w:r>
        <w:rPr>
          <w:rFonts w:ascii="方正小标宋简体" w:eastAsia="方正小标宋简体" w:hint="eastAsia"/>
          <w:sz w:val="44"/>
          <w:szCs w:val="44"/>
        </w:rPr>
        <w:t>体能测试</w:t>
      </w:r>
      <w:r w:rsidRPr="006A0200">
        <w:rPr>
          <w:rFonts w:ascii="方正小标宋简体" w:eastAsia="方正小标宋简体" w:hint="eastAsia"/>
          <w:sz w:val="44"/>
          <w:szCs w:val="44"/>
        </w:rPr>
        <w:t>评判细则</w:t>
      </w:r>
    </w:p>
    <w:p w:rsidR="00AA1A25" w:rsidRPr="006A0200" w:rsidRDefault="00AA1A25" w:rsidP="00AA1A25">
      <w:pPr>
        <w:spacing w:line="560" w:lineRule="exact"/>
        <w:rPr>
          <w:rFonts w:ascii="黑体" w:eastAsia="黑体" w:hAnsi="宋体" w:cs="宋体"/>
          <w:bCs/>
          <w:sz w:val="32"/>
          <w:szCs w:val="32"/>
        </w:rPr>
      </w:pP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一、</w:t>
      </w: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3000m</w:t>
      </w: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跑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（一）场地设置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400m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标准田径场地或其他场地。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（二）操作程序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的口令，受测人员向前跑进，冲出终点线。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（三）操作要求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受测人员着运动服，运动鞋。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采取正确的呼吸方法，调整呼吸节奏；采取适宜的步幅、步频；摆臂幅度不宜过大。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测试前开展不少于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分钟的热身运动。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（四）成绩评定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计时从发令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至身体有效部位越线为止。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（五）评判细则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有下列情况之一者，不计取成绩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跑步过程中越过跑道最内侧实线的，取消成绩。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发现替考的，取消全部成绩。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二、俯卧撑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（一）场地设置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在训练场上标出起点线，距起点线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m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处放置垫子若干。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Style w:val="2"/>
          <w:rFonts w:ascii="Times New Roman" w:eastAsia="仿宋_GB2312" w:hAnsi="Times New Roman" w:cs="Times New Roman"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（二）操作程序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lastRenderedPageBreak/>
        <w:t>听到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口令，参训人员左脚向前一步，双手手掌向前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在双脚两侧前约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㎝处着地，两腿后撤伸直，双脚并齐成俯撑，做两臂屈伸动作。完成动作后，成立正姿势。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（三）操作要求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参训人员着运动服，运动鞋。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俯撑时，头、躯干、臀及腿与身体纵轴呈直线。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3.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下俯时两肘内合，撑起时两臂伸直。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（四）成绩评定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1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．自发出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口令后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2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分钟内完成个数记取成绩。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（五）评判细则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出现下列情况之一者，该次不计数：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撑起时两肘关节未完全伸直。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出现塌腰或屈膝等动作。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 xml:space="preserve"> 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除手脚外，身体其他任何部位着地。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三、仰卧起坐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（一）场地设置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在训练场上标出起点线，距起点线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lm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处放置垫子若干。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（二）操作程序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听到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口令，受测人员仰卧于垫子上，两腿并拢，含胸低头，腹部用力，上体屈起成坐姿，然后上体后倒还原成仰卧姿势。完成动作后，成立正姿势。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（三）操作要求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受测人员着运动服，运动鞋。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起坐时，上体与下肢小于或等于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90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度角。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lastRenderedPageBreak/>
        <w:t>3.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仰卧时，肩部与地面或垫子接触。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（四）成绩评定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自发出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口令后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2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分钟内完成次数计取成绩。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（五）评判细则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出现下列情况之一者，该次不予计数：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 xml:space="preserve"> 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仰卧时肩背部未接触地面或垫子。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上体前屈时脚跟离地。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3.</w:t>
      </w: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借助臀部的反弹抬起上体。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上体与下肢夹角大于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90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度角。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四、</w:t>
      </w: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1500m</w:t>
      </w: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跑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（一）场地设置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400m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标准田径场地或其他场地。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（二）操作程序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的口令，受测人员向前跑进，冲出终点线。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（三）操作要求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受测人员着运动服，运动鞋。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采取正确的呼吸方法，调整呼吸节奏；采取适宜的步幅、步频；摆臂幅度不宜过大。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测试前开展不少于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分钟的热身运动。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（四）成绩评定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计时从发令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至身体有效部位越线为止。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（五）评判细则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有下列情况之一者，不计取成绩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跑步过程中越过跑道最内侧实线的，取消成绩。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lastRenderedPageBreak/>
        <w:t>2.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发现替考的，取消全部成绩。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黑体_GBK" w:hAnsi="Times New Roman" w:cs="Times New Roman"/>
          <w:bCs/>
          <w:sz w:val="32"/>
          <w:szCs w:val="32"/>
        </w:rPr>
        <w:t>五、跳绳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楷体_GBK" w:hAnsi="Times New Roman" w:cs="Times New Roman"/>
          <w:bCs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（一）场地设置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在训练场上标出标出操作区。</w:t>
      </w:r>
    </w:p>
    <w:p w:rsidR="00AA1A25" w:rsidRPr="00360010" w:rsidRDefault="00AA1A25" w:rsidP="00AA1A25">
      <w:pPr>
        <w:spacing w:line="560" w:lineRule="exact"/>
        <w:ind w:firstLineChars="200" w:firstLine="640"/>
        <w:outlineLvl w:val="1"/>
        <w:rPr>
          <w:rFonts w:ascii="Times New Roman" w:eastAsia="楷体_GB2312" w:hAnsi="Times New Roman" w:cs="Times New Roman"/>
          <w:b/>
          <w:sz w:val="32"/>
          <w:szCs w:val="32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</w:rPr>
        <w:t>（二）操作程序</w:t>
      </w:r>
    </w:p>
    <w:p w:rsidR="00AA1A25" w:rsidRPr="00360010" w:rsidRDefault="00AA1A25" w:rsidP="00AA1A2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</w:rPr>
        <w:t>听到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口令，参训人员双手握绳，两臂自然屈曲，将绳置于体后，两手腕、手臂协调一致用力，将绳向上、向前抡起，当绳抡至头以上位置时，两臂不停顿继续向下、向后抡绳，使绳绕身体周而复始地抡动。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（三）操作要求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</w:pPr>
      <w:r w:rsidRPr="00360010">
        <w:rPr>
          <w:rFonts w:ascii="Times New Roman" w:eastAsia="方正仿宋_GBK" w:hAnsi="Times New Roman" w:cs="Times New Roman"/>
          <w:sz w:val="32"/>
          <w:szCs w:val="32"/>
          <w:shd w:val="clear" w:color="auto" w:fill="auto"/>
        </w:rPr>
        <w:t>跳绳时两脚不要离地面过高，以绳通过脚底为最佳，严禁用足跟着地。</w:t>
      </w:r>
    </w:p>
    <w:p w:rsidR="00AA1A25" w:rsidRPr="00360010" w:rsidRDefault="00AA1A25" w:rsidP="00AA1A25">
      <w:pPr>
        <w:pStyle w:val="21"/>
        <w:shd w:val="clear" w:color="auto" w:fill="auto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</w:pPr>
      <w:r w:rsidRPr="00360010">
        <w:rPr>
          <w:rFonts w:ascii="Times New Roman" w:eastAsia="方正楷体_GBK" w:hAnsi="Times New Roman" w:cs="Times New Roman"/>
          <w:bCs/>
          <w:sz w:val="32"/>
          <w:szCs w:val="32"/>
          <w:shd w:val="clear" w:color="auto" w:fill="auto"/>
        </w:rPr>
        <w:t>（四）成绩评定</w:t>
      </w:r>
    </w:p>
    <w:p w:rsidR="00727359" w:rsidRDefault="00AA1A25" w:rsidP="00AA1A25">
      <w:r w:rsidRPr="00360010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自发出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开始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口令后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60010">
        <w:rPr>
          <w:rFonts w:ascii="Times New Roman" w:eastAsia="方正仿宋_GBK" w:hAnsi="Times New Roman" w:cs="Times New Roman"/>
          <w:sz w:val="32"/>
          <w:szCs w:val="32"/>
        </w:rPr>
        <w:t>分钟内完成个数记。</w:t>
      </w:r>
      <w:bookmarkStart w:id="0" w:name="_GoBack"/>
      <w:bookmarkEnd w:id="0"/>
    </w:p>
    <w:sectPr w:rsidR="00727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24" w:rsidRDefault="00133A24" w:rsidP="00AA1A25">
      <w:r>
        <w:separator/>
      </w:r>
    </w:p>
  </w:endnote>
  <w:endnote w:type="continuationSeparator" w:id="0">
    <w:p w:rsidR="00133A24" w:rsidRDefault="00133A24" w:rsidP="00AA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24" w:rsidRDefault="00133A24" w:rsidP="00AA1A25">
      <w:r>
        <w:separator/>
      </w:r>
    </w:p>
  </w:footnote>
  <w:footnote w:type="continuationSeparator" w:id="0">
    <w:p w:rsidR="00133A24" w:rsidRDefault="00133A24" w:rsidP="00AA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57"/>
    <w:rsid w:val="00133A24"/>
    <w:rsid w:val="004B0157"/>
    <w:rsid w:val="005B0EC8"/>
    <w:rsid w:val="00727359"/>
    <w:rsid w:val="00A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2A32B-4F9B-4B34-A379-02D8623A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A25"/>
    <w:rPr>
      <w:sz w:val="18"/>
      <w:szCs w:val="18"/>
    </w:rPr>
  </w:style>
  <w:style w:type="character" w:customStyle="1" w:styleId="2">
    <w:name w:val="正文文本 (2)"/>
    <w:qFormat/>
    <w:rsid w:val="00AA1A25"/>
    <w:rPr>
      <w:rFonts w:ascii="宋体" w:eastAsia="宋体" w:hAnsi="宋体"/>
      <w:color w:val="000000"/>
      <w:spacing w:val="0"/>
      <w:w w:val="100"/>
      <w:position w:val="0"/>
      <w:sz w:val="21"/>
      <w:szCs w:val="21"/>
      <w:lang w:val="zh-TW" w:eastAsia="zh-TW" w:bidi="ar-SA"/>
    </w:rPr>
  </w:style>
  <w:style w:type="character" w:customStyle="1" w:styleId="20">
    <w:name w:val="正文文本 (2)_"/>
    <w:link w:val="21"/>
    <w:locked/>
    <w:rsid w:val="00AA1A25"/>
    <w:rPr>
      <w:rFonts w:ascii="宋体" w:hAnsi="宋体"/>
      <w:szCs w:val="21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AA1A25"/>
    <w:pPr>
      <w:shd w:val="clear" w:color="auto" w:fill="FFFFFF"/>
      <w:spacing w:line="240" w:lineRule="atLeast"/>
    </w:pPr>
    <w:rPr>
      <w:rFonts w:ascii="宋体" w:hAnsi="宋体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2022-06-27T03:17:00Z</dcterms:created>
  <dcterms:modified xsi:type="dcterms:W3CDTF">2022-06-27T03:18:00Z</dcterms:modified>
</cp:coreProperties>
</file>