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AC" w:rsidRPr="00E621AC" w:rsidRDefault="00E621AC" w:rsidP="00E621AC">
      <w:pPr>
        <w:shd w:val="clear" w:color="auto" w:fill="FFFFFF"/>
        <w:spacing w:line="576" w:lineRule="exact"/>
        <w:jc w:val="left"/>
        <w:rPr>
          <w:rFonts w:ascii="黑体" w:eastAsia="黑体" w:hAnsi="黑体"/>
          <w:bCs/>
          <w:color w:val="000000"/>
          <w:spacing w:val="-6"/>
          <w:sz w:val="32"/>
          <w:szCs w:val="32"/>
        </w:rPr>
      </w:pPr>
      <w:r w:rsidRPr="00E621AC">
        <w:rPr>
          <w:rFonts w:ascii="黑体" w:eastAsia="黑体" w:hAnsi="黑体" w:hint="eastAsia"/>
          <w:bCs/>
          <w:color w:val="000000"/>
          <w:spacing w:val="-6"/>
          <w:sz w:val="32"/>
          <w:szCs w:val="32"/>
        </w:rPr>
        <w:t>附件2</w:t>
      </w:r>
    </w:p>
    <w:p w:rsidR="00E621AC" w:rsidRDefault="00E621AC" w:rsidP="00737B9F">
      <w:pPr>
        <w:shd w:val="clear" w:color="auto" w:fill="FFFFFF"/>
        <w:spacing w:line="576" w:lineRule="exact"/>
        <w:jc w:val="center"/>
        <w:rPr>
          <w:rFonts w:ascii="方正小标宋简体" w:eastAsia="方正小标宋简体" w:hAnsi="宋体"/>
          <w:bCs/>
          <w:color w:val="000000"/>
          <w:spacing w:val="-6"/>
          <w:sz w:val="40"/>
          <w:szCs w:val="40"/>
        </w:rPr>
      </w:pPr>
    </w:p>
    <w:p w:rsidR="00C52AB8" w:rsidRDefault="00760371" w:rsidP="00737B9F">
      <w:pPr>
        <w:shd w:val="clear" w:color="auto" w:fill="FFFFFF"/>
        <w:spacing w:line="576" w:lineRule="exact"/>
        <w:jc w:val="center"/>
        <w:rPr>
          <w:rFonts w:ascii="方正小标宋简体" w:eastAsia="方正小标宋简体" w:hAnsi="宋体"/>
          <w:bCs/>
          <w:color w:val="000000"/>
          <w:spacing w:val="-6"/>
          <w:sz w:val="40"/>
          <w:szCs w:val="40"/>
        </w:rPr>
      </w:pPr>
      <w:r>
        <w:rPr>
          <w:rFonts w:ascii="方正小标宋简体" w:eastAsia="方正小标宋简体" w:hAnsi="宋体"/>
          <w:bCs/>
          <w:color w:val="000000"/>
          <w:spacing w:val="-6"/>
          <w:sz w:val="40"/>
          <w:szCs w:val="40"/>
        </w:rPr>
        <w:t>2022</w:t>
      </w:r>
      <w:r w:rsidR="00C52AB8" w:rsidRPr="002A590A">
        <w:rPr>
          <w:rFonts w:ascii="方正小标宋简体" w:eastAsia="方正小标宋简体" w:hAnsi="宋体" w:hint="eastAsia"/>
          <w:bCs/>
          <w:color w:val="000000"/>
          <w:spacing w:val="-6"/>
          <w:sz w:val="40"/>
          <w:szCs w:val="40"/>
        </w:rPr>
        <w:t>年甘孜州高校毕业生“三支一扶”计划招募</w:t>
      </w:r>
    </w:p>
    <w:p w:rsidR="00C52AB8" w:rsidRPr="002A590A" w:rsidRDefault="00C52AB8" w:rsidP="00737B9F">
      <w:pPr>
        <w:shd w:val="clear" w:color="auto" w:fill="FFFFFF"/>
        <w:spacing w:line="576" w:lineRule="exact"/>
        <w:jc w:val="center"/>
        <w:rPr>
          <w:rFonts w:ascii="方正小标宋简体" w:eastAsia="方正小标宋简体" w:hAnsi="微软雅黑"/>
          <w:color w:val="000000"/>
          <w:spacing w:val="-6"/>
          <w:sz w:val="18"/>
          <w:szCs w:val="18"/>
        </w:rPr>
      </w:pPr>
      <w:r w:rsidRPr="002A590A">
        <w:rPr>
          <w:rFonts w:ascii="方正小标宋简体" w:eastAsia="方正小标宋简体" w:hAnsi="宋体" w:hint="eastAsia"/>
          <w:bCs/>
          <w:color w:val="000000"/>
          <w:spacing w:val="-6"/>
          <w:sz w:val="40"/>
          <w:szCs w:val="40"/>
        </w:rPr>
        <w:t>资格复审及面试</w:t>
      </w:r>
      <w:r w:rsidR="00833022" w:rsidRPr="00833022">
        <w:rPr>
          <w:rFonts w:ascii="方正小标宋简体" w:eastAsia="方正小标宋简体" w:hAnsi="宋体" w:hint="eastAsia"/>
          <w:bCs/>
          <w:color w:val="000000"/>
          <w:spacing w:val="-6"/>
          <w:sz w:val="40"/>
          <w:szCs w:val="40"/>
        </w:rPr>
        <w:t>新冠肺炎疫情防控告</w:t>
      </w:r>
      <w:proofErr w:type="gramStart"/>
      <w:r w:rsidR="00833022" w:rsidRPr="00833022">
        <w:rPr>
          <w:rFonts w:ascii="方正小标宋简体" w:eastAsia="方正小标宋简体" w:hAnsi="宋体" w:hint="eastAsia"/>
          <w:bCs/>
          <w:color w:val="000000"/>
          <w:spacing w:val="-6"/>
          <w:sz w:val="40"/>
          <w:szCs w:val="40"/>
        </w:rPr>
        <w:t>知暨承诺</w:t>
      </w:r>
      <w:proofErr w:type="gramEnd"/>
      <w:r w:rsidR="00833022" w:rsidRPr="00833022">
        <w:rPr>
          <w:rFonts w:ascii="方正小标宋简体" w:eastAsia="方正小标宋简体" w:hAnsi="宋体" w:hint="eastAsia"/>
          <w:bCs/>
          <w:color w:val="000000"/>
          <w:spacing w:val="-6"/>
          <w:sz w:val="40"/>
          <w:szCs w:val="40"/>
        </w:rPr>
        <w:t>书</w:t>
      </w:r>
    </w:p>
    <w:p w:rsidR="00C52AB8" w:rsidRDefault="00C52AB8" w:rsidP="00737B9F">
      <w:pPr>
        <w:shd w:val="clear" w:color="auto" w:fill="FFFFFF"/>
        <w:spacing w:line="576" w:lineRule="exact"/>
        <w:ind w:firstLine="643"/>
        <w:rPr>
          <w:rFonts w:ascii="仿宋_GB2312" w:hAnsi="仿宋_GB2312"/>
          <w:b/>
          <w:bCs/>
          <w:color w:val="000000"/>
          <w:sz w:val="32"/>
          <w:szCs w:val="32"/>
        </w:rPr>
      </w:pPr>
      <w:r>
        <w:rPr>
          <w:rFonts w:ascii="仿宋_GB2312" w:hAnsi="仿宋_GB2312"/>
          <w:b/>
          <w:bCs/>
          <w:color w:val="000000"/>
          <w:sz w:val="32"/>
          <w:szCs w:val="32"/>
        </w:rPr>
        <w:t xml:space="preserve"> </w:t>
      </w:r>
    </w:p>
    <w:p w:rsidR="00C52AB8" w:rsidRPr="00A851AE" w:rsidRDefault="00C52AB8" w:rsidP="00737B9F">
      <w:pPr>
        <w:pStyle w:val="reader-word-layer"/>
        <w:shd w:val="clear" w:color="auto" w:fill="FFFFFF"/>
        <w:spacing w:before="0" w:beforeAutospacing="0" w:after="0" w:afterAutospacing="0" w:line="576" w:lineRule="exact"/>
        <w:ind w:firstLineChars="200" w:firstLine="643"/>
        <w:rPr>
          <w:rFonts w:ascii="仿宋_GB2312" w:eastAsia="仿宋_GB2312" w:hAnsi="仿宋_GB2312"/>
          <w:color w:val="000000"/>
          <w:sz w:val="32"/>
          <w:szCs w:val="32"/>
        </w:rPr>
      </w:pPr>
      <w:r w:rsidRPr="00A851AE">
        <w:rPr>
          <w:rFonts w:ascii="仿宋_GB2312" w:eastAsia="仿宋_GB2312" w:hAnsi="仿宋_GB2312"/>
          <w:b/>
          <w:bCs/>
          <w:color w:val="000000"/>
          <w:sz w:val="32"/>
          <w:szCs w:val="32"/>
        </w:rPr>
        <w:t>一</w:t>
      </w:r>
      <w:r w:rsidRPr="00A851AE">
        <w:rPr>
          <w:rFonts w:ascii="仿宋_GB2312" w:eastAsia="仿宋_GB2312" w:hAnsi="仿宋_GB2312"/>
          <w:color w:val="000000"/>
          <w:sz w:val="32"/>
          <w:szCs w:val="32"/>
        </w:rPr>
        <w:t>、</w:t>
      </w:r>
      <w:r w:rsidR="00040D52" w:rsidRPr="00040D52">
        <w:rPr>
          <w:rFonts w:ascii="仿宋_GB2312" w:eastAsia="仿宋_GB2312" w:hAnsi="仿宋_GB2312" w:hint="eastAsia"/>
          <w:color w:val="000000"/>
          <w:sz w:val="32"/>
          <w:szCs w:val="32"/>
        </w:rPr>
        <w:t>考生务必做好自我健康管理，</w:t>
      </w:r>
      <w:proofErr w:type="gramStart"/>
      <w:r w:rsidR="00040D52" w:rsidRPr="00040D52">
        <w:rPr>
          <w:rFonts w:ascii="仿宋_GB2312" w:eastAsia="仿宋_GB2312" w:hAnsi="仿宋_GB2312" w:hint="eastAsia"/>
          <w:color w:val="000000"/>
          <w:sz w:val="32"/>
          <w:szCs w:val="32"/>
        </w:rPr>
        <w:t>通过微信小</w:t>
      </w:r>
      <w:proofErr w:type="gramEnd"/>
      <w:r w:rsidR="00040D52" w:rsidRPr="00040D52">
        <w:rPr>
          <w:rFonts w:ascii="仿宋_GB2312" w:eastAsia="仿宋_GB2312" w:hAnsi="仿宋_GB2312" w:hint="eastAsia"/>
          <w:color w:val="000000"/>
          <w:sz w:val="32"/>
          <w:szCs w:val="32"/>
        </w:rPr>
        <w:t>程序“国家政务服务平台”及“四川天府健康通”申领本人防疫健康码</w:t>
      </w:r>
      <w:r w:rsidRPr="00A851AE">
        <w:rPr>
          <w:rFonts w:ascii="仿宋_GB2312" w:eastAsia="仿宋_GB2312" w:hAnsi="仿宋_GB2312"/>
          <w:color w:val="000000"/>
          <w:sz w:val="32"/>
          <w:szCs w:val="32"/>
        </w:rPr>
        <w:t>，持续关注健康码状态，有异常情况的要及时报告甘孜州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人</w:t>
      </w:r>
      <w:r w:rsidR="007070C7">
        <w:rPr>
          <w:rFonts w:ascii="仿宋_GB2312" w:eastAsia="仿宋_GB2312" w:hAnsi="仿宋_GB2312" w:hint="eastAsia"/>
          <w:color w:val="000000"/>
          <w:sz w:val="32"/>
          <w:szCs w:val="32"/>
        </w:rPr>
        <w:t>力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资源和</w:t>
      </w:r>
      <w:r>
        <w:rPr>
          <w:rFonts w:ascii="仿宋_GB2312" w:eastAsia="仿宋_GB2312" w:hAnsi="仿宋_GB2312"/>
          <w:color w:val="000000"/>
          <w:sz w:val="32"/>
          <w:szCs w:val="32"/>
        </w:rPr>
        <w:t>社会保障局。</w:t>
      </w:r>
    </w:p>
    <w:p w:rsidR="00E511DD" w:rsidRDefault="00C52AB8" w:rsidP="00737B9F">
      <w:pPr>
        <w:shd w:val="clear" w:color="auto" w:fill="FFFFFF"/>
        <w:spacing w:line="576" w:lineRule="exact"/>
        <w:ind w:firstLine="640"/>
        <w:rPr>
          <w:rFonts w:ascii="仿宋_GB2312" w:eastAsia="仿宋_GB2312" w:hAnsi="仿宋_GB2312"/>
          <w:color w:val="000000"/>
          <w:sz w:val="32"/>
          <w:szCs w:val="32"/>
        </w:rPr>
      </w:pPr>
      <w:r w:rsidRPr="00A851AE">
        <w:rPr>
          <w:rFonts w:ascii="仿宋_GB2312" w:eastAsia="仿宋_GB2312" w:hAnsi="仿宋_GB2312"/>
          <w:color w:val="000000"/>
          <w:sz w:val="32"/>
          <w:szCs w:val="32"/>
        </w:rPr>
        <w:t>二、</w:t>
      </w:r>
      <w:r w:rsidRPr="00A851AE">
        <w:rPr>
          <w:rFonts w:ascii="仿宋_GB2312" w:eastAsia="仿宋_GB2312" w:hAnsi="仿宋_GB2312" w:hint="eastAsia"/>
          <w:color w:val="000000"/>
          <w:sz w:val="32"/>
          <w:szCs w:val="32"/>
        </w:rPr>
        <w:t>考生参加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资格</w:t>
      </w:r>
      <w:r>
        <w:rPr>
          <w:rFonts w:ascii="仿宋_GB2312" w:eastAsia="仿宋_GB2312" w:hAnsi="仿宋_GB2312"/>
          <w:color w:val="000000"/>
          <w:sz w:val="32"/>
          <w:szCs w:val="32"/>
        </w:rPr>
        <w:t>复审及</w:t>
      </w:r>
      <w:r w:rsidRPr="00A851AE">
        <w:rPr>
          <w:rFonts w:ascii="仿宋_GB2312" w:eastAsia="仿宋_GB2312" w:hAnsi="仿宋_GB2312" w:hint="eastAsia"/>
          <w:color w:val="000000"/>
          <w:sz w:val="32"/>
          <w:szCs w:val="32"/>
        </w:rPr>
        <w:t>面试</w:t>
      </w:r>
      <w:r w:rsidR="00E511DD">
        <w:rPr>
          <w:rFonts w:ascii="仿宋_GB2312" w:eastAsia="仿宋_GB2312" w:hAnsi="仿宋_GB2312" w:hint="eastAsia"/>
          <w:color w:val="000000"/>
          <w:sz w:val="32"/>
          <w:szCs w:val="32"/>
        </w:rPr>
        <w:t>时，</w:t>
      </w:r>
      <w:r w:rsidR="00E511DD" w:rsidRPr="00E511DD">
        <w:rPr>
          <w:rFonts w:ascii="仿宋_GB2312" w:eastAsia="仿宋_GB2312" w:hAnsi="仿宋_GB2312" w:hint="eastAsia"/>
          <w:color w:val="000000"/>
          <w:sz w:val="32"/>
          <w:szCs w:val="32"/>
        </w:rPr>
        <w:t>如乘坐公共交通工具，需要全程规范佩戴口罩，保持安全社交距离，做好手部卫生。</w:t>
      </w:r>
    </w:p>
    <w:p w:rsidR="0018695D" w:rsidRDefault="00C52AB8" w:rsidP="00737B9F">
      <w:pPr>
        <w:shd w:val="clear" w:color="auto" w:fill="FFFFFF"/>
        <w:spacing w:line="576" w:lineRule="exact"/>
        <w:ind w:firstLine="640"/>
        <w:rPr>
          <w:rFonts w:ascii="仿宋_GB2312" w:eastAsia="仿宋_GB2312" w:hAnsi="仿宋_GB2312"/>
          <w:color w:val="000000"/>
          <w:sz w:val="32"/>
          <w:szCs w:val="32"/>
        </w:rPr>
      </w:pPr>
      <w:r w:rsidRPr="00A851AE">
        <w:rPr>
          <w:rFonts w:ascii="仿宋_GB2312" w:eastAsia="仿宋_GB2312" w:hAnsi="仿宋_GB2312"/>
          <w:color w:val="000000"/>
          <w:sz w:val="32"/>
          <w:szCs w:val="32"/>
        </w:rPr>
        <w:t>三、</w:t>
      </w:r>
      <w:r w:rsidRPr="00A851AE">
        <w:rPr>
          <w:rFonts w:ascii="仿宋_GB2312" w:eastAsia="仿宋_GB2312" w:hAnsi="仿宋_GB2312" w:hint="eastAsia"/>
          <w:color w:val="000000"/>
          <w:sz w:val="32"/>
          <w:szCs w:val="32"/>
        </w:rPr>
        <w:t>考生</w:t>
      </w:r>
      <w:r w:rsidRPr="00A851AE">
        <w:rPr>
          <w:rFonts w:ascii="仿宋_GB2312" w:eastAsia="仿宋_GB2312" w:hAnsi="仿宋_GB2312"/>
          <w:color w:val="000000"/>
          <w:sz w:val="32"/>
          <w:szCs w:val="32"/>
        </w:rPr>
        <w:t>进入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资格</w:t>
      </w:r>
      <w:r>
        <w:rPr>
          <w:rFonts w:ascii="仿宋_GB2312" w:eastAsia="仿宋_GB2312" w:hAnsi="仿宋_GB2312"/>
          <w:color w:val="000000"/>
          <w:sz w:val="32"/>
          <w:szCs w:val="32"/>
        </w:rPr>
        <w:t>复审及</w:t>
      </w:r>
      <w:r w:rsidRPr="00A851AE">
        <w:rPr>
          <w:rFonts w:ascii="仿宋_GB2312" w:eastAsia="仿宋_GB2312" w:hAnsi="仿宋_GB2312" w:hint="eastAsia"/>
          <w:color w:val="000000"/>
          <w:sz w:val="32"/>
          <w:szCs w:val="32"/>
        </w:rPr>
        <w:t>面试</w:t>
      </w:r>
      <w:r w:rsidR="00315059">
        <w:rPr>
          <w:rFonts w:ascii="仿宋_GB2312" w:eastAsia="仿宋_GB2312" w:hAnsi="仿宋_GB2312" w:hint="eastAsia"/>
          <w:color w:val="000000"/>
          <w:sz w:val="32"/>
          <w:szCs w:val="32"/>
        </w:rPr>
        <w:t>场地</w:t>
      </w:r>
      <w:r w:rsidR="004B3071">
        <w:rPr>
          <w:rFonts w:ascii="仿宋_GB2312" w:eastAsia="仿宋_GB2312" w:hAnsi="仿宋_GB2312" w:hint="eastAsia"/>
          <w:color w:val="000000"/>
          <w:sz w:val="32"/>
          <w:szCs w:val="32"/>
        </w:rPr>
        <w:t>前</w:t>
      </w:r>
      <w:r w:rsidRPr="00A851AE">
        <w:rPr>
          <w:rFonts w:ascii="仿宋_GB2312" w:eastAsia="仿宋_GB2312" w:hAnsi="仿宋_GB2312"/>
          <w:color w:val="000000"/>
          <w:sz w:val="32"/>
          <w:szCs w:val="32"/>
        </w:rPr>
        <w:t>，</w:t>
      </w:r>
      <w:r w:rsidR="00315059" w:rsidRPr="00315059">
        <w:rPr>
          <w:rFonts w:ascii="仿宋_GB2312" w:eastAsia="仿宋_GB2312" w:hAnsi="仿宋_GB2312" w:hint="eastAsia"/>
          <w:color w:val="000000"/>
          <w:sz w:val="32"/>
          <w:szCs w:val="32"/>
        </w:rPr>
        <w:t>需在入口处扫场所码、进行体温检测（＜37.3℃），除向工作人员出示当天本人防疫健康码（绿码）和通信大数据行程卡（绿卡）外，还需持本人24小时内（采样须在川内有资质的检测服务机构进行）核酸检测阴性报告证明，方可入场</w:t>
      </w:r>
      <w:r w:rsidRPr="00A851AE">
        <w:rPr>
          <w:rFonts w:ascii="仿宋_GB2312" w:eastAsia="仿宋_GB2312" w:hAnsi="仿宋_GB2312"/>
          <w:color w:val="000000"/>
          <w:sz w:val="32"/>
          <w:szCs w:val="32"/>
        </w:rPr>
        <w:t>。经</w:t>
      </w:r>
      <w:r w:rsidR="004B3071" w:rsidRPr="004B3071">
        <w:rPr>
          <w:rFonts w:ascii="仿宋_GB2312" w:eastAsia="仿宋_GB2312" w:hAnsi="仿宋_GB2312" w:hint="eastAsia"/>
          <w:color w:val="000000"/>
          <w:sz w:val="32"/>
          <w:szCs w:val="32"/>
        </w:rPr>
        <w:t>现场确认有体温异常或呼吸道异常症状者，经驻点医务人员排查，未能排除感染风险者，不再参加</w:t>
      </w:r>
      <w:r w:rsidR="00770E44">
        <w:rPr>
          <w:rFonts w:ascii="仿宋_GB2312" w:eastAsia="仿宋_GB2312" w:hAnsi="仿宋_GB2312" w:hint="eastAsia"/>
          <w:color w:val="000000"/>
          <w:sz w:val="32"/>
          <w:szCs w:val="32"/>
        </w:rPr>
        <w:t>资格</w:t>
      </w:r>
      <w:r w:rsidR="00770E44">
        <w:rPr>
          <w:rFonts w:ascii="仿宋_GB2312" w:eastAsia="仿宋_GB2312" w:hAnsi="仿宋_GB2312"/>
          <w:color w:val="000000"/>
          <w:sz w:val="32"/>
          <w:szCs w:val="32"/>
        </w:rPr>
        <w:t>复审</w:t>
      </w:r>
      <w:r w:rsidR="00770E44">
        <w:rPr>
          <w:rFonts w:ascii="仿宋_GB2312" w:eastAsia="仿宋_GB2312" w:hAnsi="仿宋_GB2312" w:hint="eastAsia"/>
          <w:color w:val="000000"/>
          <w:sz w:val="32"/>
          <w:szCs w:val="32"/>
        </w:rPr>
        <w:t>或</w:t>
      </w:r>
      <w:r w:rsidR="00770E44" w:rsidRPr="00A851AE">
        <w:rPr>
          <w:rFonts w:ascii="仿宋_GB2312" w:eastAsia="仿宋_GB2312" w:hAnsi="仿宋_GB2312" w:hint="eastAsia"/>
          <w:color w:val="000000"/>
          <w:sz w:val="32"/>
          <w:szCs w:val="32"/>
        </w:rPr>
        <w:t>面试</w:t>
      </w:r>
      <w:r w:rsidR="004B3071" w:rsidRPr="004B3071">
        <w:rPr>
          <w:rFonts w:ascii="仿宋_GB2312" w:eastAsia="仿宋_GB2312" w:hAnsi="仿宋_GB2312" w:hint="eastAsia"/>
          <w:color w:val="000000"/>
          <w:sz w:val="32"/>
          <w:szCs w:val="32"/>
        </w:rPr>
        <w:t>，应配合到定点收治医院发热门诊就诊</w:t>
      </w:r>
      <w:r w:rsidR="0018695D">
        <w:rPr>
          <w:rFonts w:ascii="仿宋_GB2312" w:eastAsia="仿宋_GB2312" w:hAnsi="仿宋_GB2312" w:hint="eastAsia"/>
          <w:color w:val="000000"/>
          <w:sz w:val="32"/>
          <w:szCs w:val="32"/>
        </w:rPr>
        <w:t>。</w:t>
      </w:r>
    </w:p>
    <w:p w:rsidR="0018695D" w:rsidRPr="0018695D" w:rsidRDefault="0018695D" w:rsidP="0018695D">
      <w:pPr>
        <w:shd w:val="clear" w:color="auto" w:fill="FFFFFF"/>
        <w:spacing w:line="576" w:lineRule="exact"/>
        <w:ind w:firstLine="64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四、</w:t>
      </w:r>
      <w:r w:rsidRPr="0018695D">
        <w:rPr>
          <w:rFonts w:ascii="仿宋_GB2312" w:eastAsia="仿宋_GB2312" w:hAnsi="仿宋_GB2312" w:hint="eastAsia"/>
          <w:color w:val="000000"/>
          <w:sz w:val="32"/>
          <w:szCs w:val="32"/>
        </w:rPr>
        <w:t>有以下情况之一者，不得参加</w:t>
      </w:r>
      <w:r w:rsidR="002C377F">
        <w:rPr>
          <w:rFonts w:ascii="仿宋_GB2312" w:eastAsia="仿宋_GB2312" w:hAnsi="仿宋_GB2312" w:hint="eastAsia"/>
          <w:color w:val="000000"/>
          <w:sz w:val="32"/>
          <w:szCs w:val="32"/>
        </w:rPr>
        <w:t>本</w:t>
      </w:r>
      <w:r w:rsidRPr="0018695D">
        <w:rPr>
          <w:rFonts w:ascii="仿宋_GB2312" w:eastAsia="仿宋_GB2312" w:hAnsi="仿宋_GB2312" w:hint="eastAsia"/>
          <w:color w:val="000000"/>
          <w:sz w:val="32"/>
          <w:szCs w:val="32"/>
        </w:rPr>
        <w:t>次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资格</w:t>
      </w:r>
      <w:r>
        <w:rPr>
          <w:rFonts w:ascii="仿宋_GB2312" w:eastAsia="仿宋_GB2312" w:hAnsi="仿宋_GB2312"/>
          <w:color w:val="000000"/>
          <w:sz w:val="32"/>
          <w:szCs w:val="32"/>
        </w:rPr>
        <w:t>复审及</w:t>
      </w:r>
      <w:r w:rsidRPr="00A851AE">
        <w:rPr>
          <w:rFonts w:ascii="仿宋_GB2312" w:eastAsia="仿宋_GB2312" w:hAnsi="仿宋_GB2312" w:hint="eastAsia"/>
          <w:color w:val="000000"/>
          <w:sz w:val="32"/>
          <w:szCs w:val="32"/>
        </w:rPr>
        <w:t>面试</w:t>
      </w:r>
      <w:r w:rsidRPr="0018695D">
        <w:rPr>
          <w:rFonts w:ascii="仿宋_GB2312" w:eastAsia="仿宋_GB2312" w:hAnsi="仿宋_GB2312" w:hint="eastAsia"/>
          <w:color w:val="000000"/>
          <w:sz w:val="32"/>
          <w:szCs w:val="32"/>
        </w:rPr>
        <w:t>：</w:t>
      </w:r>
    </w:p>
    <w:p w:rsidR="0018695D" w:rsidRPr="0018695D" w:rsidRDefault="0087485A" w:rsidP="0018695D">
      <w:pPr>
        <w:shd w:val="clear" w:color="auto" w:fill="FFFFFF"/>
        <w:spacing w:line="576" w:lineRule="exact"/>
        <w:ind w:firstLine="64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/>
          <w:color w:val="000000"/>
          <w:sz w:val="32"/>
          <w:szCs w:val="32"/>
        </w:rPr>
        <w:t xml:space="preserve">. </w:t>
      </w:r>
      <w:r w:rsidR="0018695D" w:rsidRPr="0018695D">
        <w:rPr>
          <w:rFonts w:ascii="仿宋_GB2312" w:eastAsia="仿宋_GB2312" w:hAnsi="仿宋_GB2312" w:hint="eastAsia"/>
          <w:color w:val="000000"/>
          <w:sz w:val="32"/>
          <w:szCs w:val="32"/>
        </w:rPr>
        <w:t>健康码为“红码”、“黄码”，或行程卡为“红卡”、“橙卡”、“黄卡”的考生；</w:t>
      </w:r>
    </w:p>
    <w:p w:rsidR="0018695D" w:rsidRPr="0018695D" w:rsidRDefault="0087485A" w:rsidP="0018695D">
      <w:pPr>
        <w:shd w:val="clear" w:color="auto" w:fill="FFFFFF"/>
        <w:spacing w:line="576" w:lineRule="exact"/>
        <w:ind w:firstLine="64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/>
          <w:color w:val="000000"/>
          <w:sz w:val="32"/>
          <w:szCs w:val="32"/>
        </w:rPr>
        <w:t xml:space="preserve">. </w:t>
      </w:r>
      <w:r w:rsidR="0018695D" w:rsidRPr="0018695D">
        <w:rPr>
          <w:rFonts w:ascii="仿宋_GB2312" w:eastAsia="仿宋_GB2312" w:hAnsi="仿宋_GB2312" w:hint="eastAsia"/>
          <w:color w:val="000000"/>
          <w:sz w:val="32"/>
          <w:szCs w:val="32"/>
        </w:rPr>
        <w:t>经现场确认有体温异常（≥37.3℃）或呼吸道异常症状的考生且经驻点医务人员排查，未能排除感染风险者；</w:t>
      </w:r>
    </w:p>
    <w:p w:rsidR="0018695D" w:rsidRPr="0018695D" w:rsidRDefault="0087485A" w:rsidP="0018695D">
      <w:pPr>
        <w:shd w:val="clear" w:color="auto" w:fill="FFFFFF"/>
        <w:spacing w:line="576" w:lineRule="exact"/>
        <w:ind w:firstLine="64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/>
          <w:color w:val="000000"/>
          <w:sz w:val="32"/>
          <w:szCs w:val="32"/>
        </w:rPr>
        <w:t xml:space="preserve">. </w:t>
      </w:r>
      <w:r w:rsidR="0018695D" w:rsidRPr="0018695D">
        <w:rPr>
          <w:rFonts w:ascii="仿宋_GB2312" w:eastAsia="仿宋_GB2312" w:hAnsi="仿宋_GB2312" w:hint="eastAsia"/>
          <w:color w:val="000000"/>
          <w:sz w:val="32"/>
          <w:szCs w:val="32"/>
        </w:rPr>
        <w:t>前21天内有国（境）外旅居史，尚未完成隔离医学观察</w:t>
      </w:r>
      <w:r w:rsidR="0018695D" w:rsidRPr="0018695D">
        <w:rPr>
          <w:rFonts w:ascii="仿宋_GB2312" w:eastAsia="仿宋_GB2312" w:hAnsi="仿宋_GB2312" w:hint="eastAsia"/>
          <w:color w:val="000000"/>
          <w:sz w:val="32"/>
          <w:szCs w:val="32"/>
        </w:rPr>
        <w:lastRenderedPageBreak/>
        <w:t>等健康管理的考生；</w:t>
      </w:r>
    </w:p>
    <w:p w:rsidR="0018695D" w:rsidRPr="0018695D" w:rsidRDefault="0087485A" w:rsidP="0018695D">
      <w:pPr>
        <w:shd w:val="clear" w:color="auto" w:fill="FFFFFF"/>
        <w:spacing w:line="576" w:lineRule="exact"/>
        <w:ind w:firstLine="64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/>
          <w:color w:val="000000"/>
          <w:sz w:val="32"/>
          <w:szCs w:val="32"/>
        </w:rPr>
        <w:t xml:space="preserve">. </w:t>
      </w:r>
      <w:r w:rsidR="0018695D" w:rsidRPr="0018695D">
        <w:rPr>
          <w:rFonts w:ascii="仿宋_GB2312" w:eastAsia="仿宋_GB2312" w:hAnsi="仿宋_GB2312" w:hint="eastAsia"/>
          <w:color w:val="000000"/>
          <w:sz w:val="32"/>
          <w:szCs w:val="32"/>
        </w:rPr>
        <w:t>新冠肺炎确诊病例、疑似病例和无症状感染者及其密切接触者或次密接者，尚未完成隔离医学观察等健康管理的考生；</w:t>
      </w:r>
    </w:p>
    <w:p w:rsidR="0018695D" w:rsidRPr="0018695D" w:rsidRDefault="0087485A" w:rsidP="0018695D">
      <w:pPr>
        <w:shd w:val="clear" w:color="auto" w:fill="FFFFFF"/>
        <w:spacing w:line="576" w:lineRule="exact"/>
        <w:ind w:firstLine="64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 xml:space="preserve">5. </w:t>
      </w:r>
      <w:r w:rsidR="0018695D" w:rsidRPr="0018695D">
        <w:rPr>
          <w:rFonts w:ascii="仿宋_GB2312" w:eastAsia="仿宋_GB2312" w:hAnsi="仿宋_GB2312" w:hint="eastAsia"/>
          <w:color w:val="000000"/>
          <w:sz w:val="32"/>
          <w:szCs w:val="32"/>
        </w:rPr>
        <w:t>前7天居家健康监测及其共同居住者未完成居家健康监测的考生；</w:t>
      </w:r>
    </w:p>
    <w:p w:rsidR="0018695D" w:rsidRPr="0018695D" w:rsidRDefault="0087485A" w:rsidP="0018695D">
      <w:pPr>
        <w:shd w:val="clear" w:color="auto" w:fill="FFFFFF"/>
        <w:spacing w:line="576" w:lineRule="exact"/>
        <w:ind w:firstLine="64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6</w:t>
      </w:r>
      <w:r>
        <w:rPr>
          <w:rFonts w:ascii="仿宋_GB2312" w:eastAsia="仿宋_GB2312" w:hAnsi="仿宋_GB2312"/>
          <w:color w:val="000000"/>
          <w:sz w:val="32"/>
          <w:szCs w:val="32"/>
        </w:rPr>
        <w:t xml:space="preserve">. </w:t>
      </w:r>
      <w:r w:rsidR="0018695D" w:rsidRPr="0018695D">
        <w:rPr>
          <w:rFonts w:ascii="仿宋_GB2312" w:eastAsia="仿宋_GB2312" w:hAnsi="仿宋_GB2312" w:hint="eastAsia"/>
          <w:color w:val="000000"/>
          <w:sz w:val="32"/>
          <w:szCs w:val="32"/>
        </w:rPr>
        <w:t>前7天内有A、B类地区旅居史，且未能排除感染风险者；</w:t>
      </w:r>
    </w:p>
    <w:p w:rsidR="0018695D" w:rsidRPr="0018695D" w:rsidRDefault="0087485A" w:rsidP="0018695D">
      <w:pPr>
        <w:shd w:val="clear" w:color="auto" w:fill="FFFFFF"/>
        <w:spacing w:line="576" w:lineRule="exact"/>
        <w:ind w:firstLine="64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 xml:space="preserve">7. </w:t>
      </w:r>
      <w:r w:rsidR="0018695D" w:rsidRPr="0018695D">
        <w:rPr>
          <w:rFonts w:ascii="仿宋_GB2312" w:eastAsia="仿宋_GB2312" w:hAnsi="仿宋_GB2312" w:hint="eastAsia"/>
          <w:color w:val="000000"/>
          <w:sz w:val="32"/>
          <w:szCs w:val="32"/>
        </w:rPr>
        <w:t>14天内有中高风险地区旅居史的；</w:t>
      </w:r>
    </w:p>
    <w:p w:rsidR="0018695D" w:rsidRPr="0018695D" w:rsidRDefault="0087485A" w:rsidP="0018695D">
      <w:pPr>
        <w:shd w:val="clear" w:color="auto" w:fill="FFFFFF"/>
        <w:spacing w:line="576" w:lineRule="exact"/>
        <w:ind w:firstLine="64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hAnsi="仿宋_GB2312"/>
          <w:color w:val="000000"/>
          <w:sz w:val="32"/>
          <w:szCs w:val="32"/>
        </w:rPr>
        <w:t xml:space="preserve">. </w:t>
      </w:r>
      <w:r w:rsidR="0018695D" w:rsidRPr="0018695D">
        <w:rPr>
          <w:rFonts w:ascii="仿宋_GB2312" w:eastAsia="仿宋_GB2312" w:hAnsi="仿宋_GB2312" w:hint="eastAsia"/>
          <w:color w:val="000000"/>
          <w:sz w:val="32"/>
          <w:szCs w:val="32"/>
        </w:rPr>
        <w:t>共同居住者为进口货物或入境口岸相关从业人员、集中隔离点工作人员，未排除感染风险的；</w:t>
      </w:r>
    </w:p>
    <w:p w:rsidR="004B3071" w:rsidRDefault="0087485A" w:rsidP="0018695D">
      <w:pPr>
        <w:shd w:val="clear" w:color="auto" w:fill="FFFFFF"/>
        <w:spacing w:line="576" w:lineRule="exact"/>
        <w:ind w:firstLine="64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9</w:t>
      </w:r>
      <w:r>
        <w:rPr>
          <w:rFonts w:ascii="仿宋_GB2312" w:eastAsia="仿宋_GB2312" w:hAnsi="仿宋_GB2312"/>
          <w:color w:val="000000"/>
          <w:sz w:val="32"/>
          <w:szCs w:val="32"/>
        </w:rPr>
        <w:t xml:space="preserve">. </w:t>
      </w:r>
      <w:r w:rsidR="0018695D">
        <w:rPr>
          <w:rFonts w:ascii="仿宋_GB2312" w:eastAsia="仿宋_GB2312" w:hAnsi="仿宋_GB2312" w:hint="eastAsia"/>
          <w:color w:val="000000"/>
          <w:sz w:val="32"/>
          <w:szCs w:val="32"/>
        </w:rPr>
        <w:t>资格</w:t>
      </w:r>
      <w:r w:rsidR="0018695D">
        <w:rPr>
          <w:rFonts w:ascii="仿宋_GB2312" w:eastAsia="仿宋_GB2312" w:hAnsi="仿宋_GB2312"/>
          <w:color w:val="000000"/>
          <w:sz w:val="32"/>
          <w:szCs w:val="32"/>
        </w:rPr>
        <w:t>复审及</w:t>
      </w:r>
      <w:r w:rsidR="0018695D" w:rsidRPr="00A851AE">
        <w:rPr>
          <w:rFonts w:ascii="仿宋_GB2312" w:eastAsia="仿宋_GB2312" w:hAnsi="仿宋_GB2312" w:hint="eastAsia"/>
          <w:color w:val="000000"/>
          <w:sz w:val="32"/>
          <w:szCs w:val="32"/>
        </w:rPr>
        <w:t>面试</w:t>
      </w:r>
      <w:r w:rsidR="0018695D" w:rsidRPr="0018695D">
        <w:rPr>
          <w:rFonts w:ascii="仿宋_GB2312" w:eastAsia="仿宋_GB2312" w:hAnsi="仿宋_GB2312" w:hint="eastAsia"/>
          <w:color w:val="000000"/>
          <w:sz w:val="32"/>
          <w:szCs w:val="32"/>
        </w:rPr>
        <w:t>当天，未按要求提供相应核酸检测阴性证明及其他有关证明的考生。</w:t>
      </w:r>
    </w:p>
    <w:p w:rsidR="00C40003" w:rsidRDefault="007D4795" w:rsidP="00737B9F">
      <w:pPr>
        <w:shd w:val="clear" w:color="auto" w:fill="FFFFFF"/>
        <w:spacing w:line="576" w:lineRule="exact"/>
        <w:ind w:firstLine="64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五</w:t>
      </w:r>
      <w:r w:rsidR="00C52AB8">
        <w:rPr>
          <w:rFonts w:ascii="仿宋_GB2312" w:eastAsia="仿宋_GB2312" w:hAnsi="仿宋_GB2312" w:hint="eastAsia"/>
          <w:color w:val="000000"/>
          <w:sz w:val="32"/>
          <w:szCs w:val="32"/>
        </w:rPr>
        <w:t>、</w:t>
      </w:r>
      <w:r w:rsidR="0018695D" w:rsidRPr="0018695D">
        <w:rPr>
          <w:rFonts w:ascii="仿宋_GB2312" w:eastAsia="仿宋_GB2312" w:hAnsi="仿宋_GB2312" w:hint="eastAsia"/>
          <w:color w:val="000000"/>
          <w:sz w:val="32"/>
          <w:szCs w:val="32"/>
        </w:rPr>
        <w:t>考生如因有相关旅居史、密切接触史等</w:t>
      </w:r>
      <w:proofErr w:type="gramStart"/>
      <w:r w:rsidR="0018695D" w:rsidRPr="0018695D">
        <w:rPr>
          <w:rFonts w:ascii="仿宋_GB2312" w:eastAsia="仿宋_GB2312" w:hAnsi="仿宋_GB2312" w:hint="eastAsia"/>
          <w:color w:val="000000"/>
          <w:sz w:val="32"/>
          <w:szCs w:val="32"/>
        </w:rPr>
        <w:t>流行病学史被集中</w:t>
      </w:r>
      <w:proofErr w:type="gramEnd"/>
      <w:r w:rsidR="0018695D" w:rsidRPr="0018695D">
        <w:rPr>
          <w:rFonts w:ascii="仿宋_GB2312" w:eastAsia="仿宋_GB2312" w:hAnsi="仿宋_GB2312" w:hint="eastAsia"/>
          <w:color w:val="000000"/>
          <w:sz w:val="32"/>
          <w:szCs w:val="32"/>
        </w:rPr>
        <w:t>隔离或居家隔离，当天无法到达</w:t>
      </w:r>
      <w:r w:rsidR="0047401F">
        <w:rPr>
          <w:rFonts w:ascii="仿宋_GB2312" w:eastAsia="仿宋_GB2312" w:hAnsi="仿宋_GB2312" w:hint="eastAsia"/>
          <w:color w:val="000000"/>
          <w:sz w:val="32"/>
          <w:szCs w:val="32"/>
        </w:rPr>
        <w:t>资格</w:t>
      </w:r>
      <w:r w:rsidR="0047401F">
        <w:rPr>
          <w:rFonts w:ascii="仿宋_GB2312" w:eastAsia="仿宋_GB2312" w:hAnsi="仿宋_GB2312"/>
          <w:color w:val="000000"/>
          <w:sz w:val="32"/>
          <w:szCs w:val="32"/>
        </w:rPr>
        <w:t>复审及</w:t>
      </w:r>
      <w:r w:rsidR="0047401F" w:rsidRPr="00A851AE">
        <w:rPr>
          <w:rFonts w:ascii="仿宋_GB2312" w:eastAsia="仿宋_GB2312" w:hAnsi="仿宋_GB2312" w:hint="eastAsia"/>
          <w:color w:val="000000"/>
          <w:sz w:val="32"/>
          <w:szCs w:val="32"/>
        </w:rPr>
        <w:t>面试</w:t>
      </w:r>
      <w:r w:rsidR="0047401F">
        <w:rPr>
          <w:rFonts w:ascii="仿宋_GB2312" w:eastAsia="仿宋_GB2312" w:hAnsi="仿宋_GB2312" w:hint="eastAsia"/>
          <w:color w:val="000000"/>
          <w:sz w:val="32"/>
          <w:szCs w:val="32"/>
        </w:rPr>
        <w:t>地点</w:t>
      </w:r>
      <w:r w:rsidR="0018695D" w:rsidRPr="0018695D">
        <w:rPr>
          <w:rFonts w:ascii="仿宋_GB2312" w:eastAsia="仿宋_GB2312" w:hAnsi="仿宋_GB2312" w:hint="eastAsia"/>
          <w:color w:val="000000"/>
          <w:sz w:val="32"/>
          <w:szCs w:val="32"/>
        </w:rPr>
        <w:t>的，视为主动放弃</w:t>
      </w:r>
      <w:r w:rsidR="00C33B49">
        <w:rPr>
          <w:rFonts w:ascii="仿宋_GB2312" w:eastAsia="仿宋_GB2312" w:hAnsi="仿宋_GB2312" w:hint="eastAsia"/>
          <w:color w:val="000000"/>
          <w:sz w:val="32"/>
          <w:szCs w:val="32"/>
        </w:rPr>
        <w:t>相关</w:t>
      </w:r>
      <w:r w:rsidR="0018695D" w:rsidRPr="0018695D">
        <w:rPr>
          <w:rFonts w:ascii="仿宋_GB2312" w:eastAsia="仿宋_GB2312" w:hAnsi="仿宋_GB2312" w:hint="eastAsia"/>
          <w:color w:val="000000"/>
          <w:sz w:val="32"/>
          <w:szCs w:val="32"/>
        </w:rPr>
        <w:t>资格。仍处于新冠肺炎治疗期或出院观察期，以及其他个人原因无法参加</w:t>
      </w:r>
      <w:r w:rsidR="0047401F">
        <w:rPr>
          <w:rFonts w:ascii="仿宋_GB2312" w:eastAsia="仿宋_GB2312" w:hAnsi="仿宋_GB2312" w:hint="eastAsia"/>
          <w:color w:val="000000"/>
          <w:sz w:val="32"/>
          <w:szCs w:val="32"/>
        </w:rPr>
        <w:t>资格</w:t>
      </w:r>
      <w:r w:rsidR="0047401F">
        <w:rPr>
          <w:rFonts w:ascii="仿宋_GB2312" w:eastAsia="仿宋_GB2312" w:hAnsi="仿宋_GB2312"/>
          <w:color w:val="000000"/>
          <w:sz w:val="32"/>
          <w:szCs w:val="32"/>
        </w:rPr>
        <w:t>复审及</w:t>
      </w:r>
      <w:r w:rsidR="0047401F" w:rsidRPr="00A851AE">
        <w:rPr>
          <w:rFonts w:ascii="仿宋_GB2312" w:eastAsia="仿宋_GB2312" w:hAnsi="仿宋_GB2312" w:hint="eastAsia"/>
          <w:color w:val="000000"/>
          <w:sz w:val="32"/>
          <w:szCs w:val="32"/>
        </w:rPr>
        <w:t>面试</w:t>
      </w:r>
      <w:r w:rsidR="0018695D" w:rsidRPr="0018695D">
        <w:rPr>
          <w:rFonts w:ascii="仿宋_GB2312" w:eastAsia="仿宋_GB2312" w:hAnsi="仿宋_GB2312" w:hint="eastAsia"/>
          <w:color w:val="000000"/>
          <w:sz w:val="32"/>
          <w:szCs w:val="32"/>
        </w:rPr>
        <w:t>的考生，视为主动放弃</w:t>
      </w:r>
      <w:r w:rsidR="00C33B49">
        <w:rPr>
          <w:rFonts w:ascii="仿宋_GB2312" w:eastAsia="仿宋_GB2312" w:hAnsi="仿宋_GB2312" w:hint="eastAsia"/>
          <w:color w:val="000000"/>
          <w:sz w:val="32"/>
          <w:szCs w:val="32"/>
        </w:rPr>
        <w:t>相关</w:t>
      </w:r>
      <w:bookmarkStart w:id="0" w:name="_GoBack"/>
      <w:bookmarkEnd w:id="0"/>
      <w:r w:rsidR="0018695D" w:rsidRPr="0018695D">
        <w:rPr>
          <w:rFonts w:ascii="仿宋_GB2312" w:eastAsia="仿宋_GB2312" w:hAnsi="仿宋_GB2312" w:hint="eastAsia"/>
          <w:color w:val="000000"/>
          <w:sz w:val="32"/>
          <w:szCs w:val="32"/>
        </w:rPr>
        <w:t>资格</w:t>
      </w:r>
      <w:r w:rsidR="00C40003">
        <w:rPr>
          <w:rFonts w:ascii="仿宋_GB2312" w:eastAsia="仿宋_GB2312" w:hAnsi="仿宋_GB2312" w:hint="eastAsia"/>
          <w:color w:val="000000"/>
          <w:sz w:val="32"/>
          <w:szCs w:val="32"/>
        </w:rPr>
        <w:t>。</w:t>
      </w:r>
    </w:p>
    <w:p w:rsidR="00914A3C" w:rsidRDefault="007D4795" w:rsidP="00737B9F">
      <w:pPr>
        <w:shd w:val="clear" w:color="auto" w:fill="FFFFFF"/>
        <w:spacing w:line="576" w:lineRule="exact"/>
        <w:ind w:firstLine="64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六</w:t>
      </w:r>
      <w:r w:rsidR="00C40003">
        <w:rPr>
          <w:rFonts w:ascii="仿宋_GB2312" w:eastAsia="仿宋_GB2312" w:hAnsi="仿宋_GB2312" w:hint="eastAsia"/>
          <w:color w:val="000000"/>
          <w:sz w:val="32"/>
          <w:szCs w:val="32"/>
        </w:rPr>
        <w:t>、</w:t>
      </w:r>
      <w:r w:rsidR="002D6FD8" w:rsidRPr="002D6FD8">
        <w:rPr>
          <w:rFonts w:ascii="仿宋_GB2312" w:eastAsia="仿宋_GB2312" w:hAnsi="仿宋_GB2312" w:hint="eastAsia"/>
          <w:color w:val="000000"/>
          <w:sz w:val="32"/>
          <w:szCs w:val="32"/>
        </w:rPr>
        <w:t>请考生注意个人防护，自备一次性医用口罩，除核验身份时按要求临时摘除口罩外，进出</w:t>
      </w:r>
      <w:r w:rsidR="002D6FD8">
        <w:rPr>
          <w:rFonts w:ascii="仿宋_GB2312" w:eastAsia="仿宋_GB2312" w:hAnsi="仿宋_GB2312" w:hint="eastAsia"/>
          <w:color w:val="000000"/>
          <w:sz w:val="32"/>
          <w:szCs w:val="32"/>
        </w:rPr>
        <w:t>资格</w:t>
      </w:r>
      <w:r w:rsidR="002D6FD8">
        <w:rPr>
          <w:rFonts w:ascii="仿宋_GB2312" w:eastAsia="仿宋_GB2312" w:hAnsi="仿宋_GB2312"/>
          <w:color w:val="000000"/>
          <w:sz w:val="32"/>
          <w:szCs w:val="32"/>
        </w:rPr>
        <w:t>复审及</w:t>
      </w:r>
      <w:r w:rsidR="002D6FD8" w:rsidRPr="00A851AE">
        <w:rPr>
          <w:rFonts w:ascii="仿宋_GB2312" w:eastAsia="仿宋_GB2312" w:hAnsi="仿宋_GB2312" w:hint="eastAsia"/>
          <w:color w:val="000000"/>
          <w:sz w:val="32"/>
          <w:szCs w:val="32"/>
        </w:rPr>
        <w:t>面试</w:t>
      </w:r>
      <w:r w:rsidR="002D6FD8">
        <w:rPr>
          <w:rFonts w:ascii="仿宋_GB2312" w:eastAsia="仿宋_GB2312" w:hAnsi="仿宋_GB2312" w:hint="eastAsia"/>
          <w:color w:val="000000"/>
          <w:sz w:val="32"/>
          <w:szCs w:val="32"/>
        </w:rPr>
        <w:t>场所</w:t>
      </w:r>
      <w:r w:rsidR="002D6FD8" w:rsidRPr="002D6FD8">
        <w:rPr>
          <w:rFonts w:ascii="仿宋_GB2312" w:eastAsia="仿宋_GB2312" w:hAnsi="仿宋_GB2312" w:hint="eastAsia"/>
          <w:color w:val="000000"/>
          <w:sz w:val="32"/>
          <w:szCs w:val="32"/>
        </w:rPr>
        <w:t>应当全程佩戴口罩。</w:t>
      </w:r>
      <w:r w:rsidR="002D6FD8">
        <w:rPr>
          <w:rFonts w:ascii="仿宋_GB2312" w:eastAsia="仿宋_GB2312" w:hAnsi="仿宋_GB2312" w:hint="eastAsia"/>
          <w:color w:val="000000"/>
          <w:sz w:val="32"/>
          <w:szCs w:val="32"/>
        </w:rPr>
        <w:t>资格</w:t>
      </w:r>
      <w:r w:rsidR="002D6FD8">
        <w:rPr>
          <w:rFonts w:ascii="仿宋_GB2312" w:eastAsia="仿宋_GB2312" w:hAnsi="仿宋_GB2312"/>
          <w:color w:val="000000"/>
          <w:sz w:val="32"/>
          <w:szCs w:val="32"/>
        </w:rPr>
        <w:t>复审及</w:t>
      </w:r>
      <w:r w:rsidR="002D6FD8" w:rsidRPr="00A851AE">
        <w:rPr>
          <w:rFonts w:ascii="仿宋_GB2312" w:eastAsia="仿宋_GB2312" w:hAnsi="仿宋_GB2312" w:hint="eastAsia"/>
          <w:color w:val="000000"/>
          <w:sz w:val="32"/>
          <w:szCs w:val="32"/>
        </w:rPr>
        <w:t>面试</w:t>
      </w:r>
      <w:r w:rsidR="002D6FD8" w:rsidRPr="002D6FD8">
        <w:rPr>
          <w:rFonts w:ascii="仿宋_GB2312" w:eastAsia="仿宋_GB2312" w:hAnsi="仿宋_GB2312" w:hint="eastAsia"/>
          <w:color w:val="000000"/>
          <w:sz w:val="32"/>
          <w:szCs w:val="32"/>
        </w:rPr>
        <w:t>期间，考生要自觉遵守秩序，保持1米以上安全距离，服从现场工作人员安排，结束后按规定有序离场。</w:t>
      </w:r>
    </w:p>
    <w:p w:rsidR="00BB19B5" w:rsidRDefault="00BB19B5" w:rsidP="00737B9F">
      <w:pPr>
        <w:shd w:val="clear" w:color="auto" w:fill="FFFFFF"/>
        <w:spacing w:line="576" w:lineRule="exact"/>
        <w:ind w:firstLine="64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七、</w:t>
      </w:r>
      <w:r w:rsidRPr="00BB19B5">
        <w:rPr>
          <w:rFonts w:ascii="仿宋_GB2312" w:eastAsia="仿宋_GB2312" w:hAnsi="仿宋_GB2312" w:hint="eastAsia"/>
          <w:color w:val="000000"/>
          <w:sz w:val="32"/>
          <w:szCs w:val="32"/>
        </w:rPr>
        <w:t>疫情防控相关规定将根据国家和</w:t>
      </w:r>
      <w:r w:rsidR="00E66EF5">
        <w:rPr>
          <w:rFonts w:ascii="仿宋_GB2312" w:eastAsia="仿宋_GB2312" w:hAnsi="仿宋_GB2312" w:hint="eastAsia"/>
          <w:color w:val="000000"/>
          <w:sz w:val="32"/>
          <w:szCs w:val="32"/>
        </w:rPr>
        <w:t>四川省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、</w:t>
      </w:r>
      <w:r w:rsidR="00E66EF5">
        <w:rPr>
          <w:rFonts w:ascii="仿宋_GB2312" w:eastAsia="仿宋_GB2312" w:hAnsi="仿宋_GB2312" w:hint="eastAsia"/>
          <w:color w:val="000000"/>
          <w:sz w:val="32"/>
          <w:szCs w:val="32"/>
        </w:rPr>
        <w:t>甘</w:t>
      </w:r>
      <w:r w:rsidR="00E66EF5">
        <w:rPr>
          <w:rFonts w:ascii="仿宋_GB2312" w:eastAsia="仿宋_GB2312" w:hAnsi="仿宋_GB2312"/>
          <w:color w:val="000000"/>
          <w:sz w:val="32"/>
          <w:szCs w:val="32"/>
        </w:rPr>
        <w:t>孜</w:t>
      </w:r>
      <w:r>
        <w:rPr>
          <w:rFonts w:ascii="仿宋_GB2312" w:eastAsia="仿宋_GB2312" w:hAnsi="仿宋_GB2312"/>
          <w:color w:val="000000"/>
          <w:sz w:val="32"/>
          <w:szCs w:val="32"/>
        </w:rPr>
        <w:t>州</w:t>
      </w:r>
      <w:r w:rsidRPr="00BB19B5">
        <w:rPr>
          <w:rFonts w:ascii="仿宋_GB2312" w:eastAsia="仿宋_GB2312" w:hAnsi="仿宋_GB2312" w:hint="eastAsia"/>
          <w:color w:val="000000"/>
          <w:sz w:val="32"/>
          <w:szCs w:val="32"/>
        </w:rPr>
        <w:t>疫情防控的总体部署和最新要求进行动态调整。请考生持续做好自我健康管理，并随时关注“四川疾控”</w:t>
      </w:r>
      <w:r w:rsidR="005D5839">
        <w:rPr>
          <w:rFonts w:ascii="仿宋_GB2312" w:eastAsia="仿宋_GB2312" w:hAnsi="仿宋_GB2312" w:hint="eastAsia"/>
          <w:color w:val="000000"/>
          <w:sz w:val="32"/>
          <w:szCs w:val="32"/>
        </w:rPr>
        <w:t>“甘</w:t>
      </w:r>
      <w:r w:rsidR="005D5839">
        <w:rPr>
          <w:rFonts w:ascii="仿宋_GB2312" w:eastAsia="仿宋_GB2312" w:hAnsi="仿宋_GB2312"/>
          <w:color w:val="000000"/>
          <w:sz w:val="32"/>
          <w:szCs w:val="32"/>
        </w:rPr>
        <w:t>孜</w:t>
      </w:r>
      <w:r w:rsidR="005D5839">
        <w:rPr>
          <w:rFonts w:ascii="仿宋_GB2312" w:eastAsia="仿宋_GB2312" w:hAnsi="仿宋_GB2312" w:hint="eastAsia"/>
          <w:color w:val="000000"/>
          <w:sz w:val="32"/>
          <w:szCs w:val="32"/>
        </w:rPr>
        <w:t>州</w:t>
      </w:r>
      <w:r w:rsidR="005D5839">
        <w:rPr>
          <w:rFonts w:ascii="仿宋_GB2312" w:eastAsia="仿宋_GB2312" w:hAnsi="仿宋_GB2312"/>
          <w:color w:val="000000"/>
          <w:sz w:val="32"/>
          <w:szCs w:val="32"/>
        </w:rPr>
        <w:t>疾控</w:t>
      </w:r>
      <w:r w:rsidR="005D5839">
        <w:rPr>
          <w:rFonts w:ascii="仿宋_GB2312" w:eastAsia="仿宋_GB2312" w:hAnsi="仿宋_GB2312" w:hint="eastAsia"/>
          <w:color w:val="000000"/>
          <w:sz w:val="32"/>
          <w:szCs w:val="32"/>
        </w:rPr>
        <w:t>中心”</w:t>
      </w:r>
      <w:proofErr w:type="gramStart"/>
      <w:r w:rsidRPr="00BB19B5">
        <w:rPr>
          <w:rFonts w:ascii="仿宋_GB2312" w:eastAsia="仿宋_GB2312" w:hAnsi="仿宋_GB2312" w:hint="eastAsia"/>
          <w:color w:val="000000"/>
          <w:sz w:val="32"/>
          <w:szCs w:val="32"/>
        </w:rPr>
        <w:t>微信公众号发布</w:t>
      </w:r>
      <w:proofErr w:type="gramEnd"/>
      <w:r w:rsidRPr="00BB19B5">
        <w:rPr>
          <w:rFonts w:ascii="仿宋_GB2312" w:eastAsia="仿宋_GB2312" w:hAnsi="仿宋_GB2312" w:hint="eastAsia"/>
          <w:color w:val="000000"/>
          <w:sz w:val="32"/>
          <w:szCs w:val="32"/>
        </w:rPr>
        <w:t>的重点地区（A、B类地区）具体名单及相应管控措施，以及</w:t>
      </w:r>
      <w:r w:rsidR="00E66EF5">
        <w:rPr>
          <w:rFonts w:ascii="仿宋_GB2312" w:eastAsia="仿宋_GB2312" w:hAnsi="仿宋_GB2312" w:hint="eastAsia"/>
          <w:color w:val="000000"/>
          <w:sz w:val="32"/>
          <w:szCs w:val="32"/>
        </w:rPr>
        <w:t>甘</w:t>
      </w:r>
      <w:r w:rsidR="00E66EF5">
        <w:rPr>
          <w:rFonts w:ascii="仿宋_GB2312" w:eastAsia="仿宋_GB2312" w:hAnsi="仿宋_GB2312"/>
          <w:color w:val="000000"/>
          <w:sz w:val="32"/>
          <w:szCs w:val="32"/>
        </w:rPr>
        <w:t>孜</w:t>
      </w:r>
      <w:proofErr w:type="gramStart"/>
      <w:r w:rsidR="00E66EF5">
        <w:rPr>
          <w:rFonts w:ascii="仿宋_GB2312" w:eastAsia="仿宋_GB2312" w:hAnsi="仿宋_GB2312"/>
          <w:color w:val="000000"/>
          <w:sz w:val="32"/>
          <w:szCs w:val="32"/>
        </w:rPr>
        <w:t>州</w:t>
      </w:r>
      <w:r w:rsidRPr="00BB19B5">
        <w:rPr>
          <w:rFonts w:ascii="仿宋_GB2312" w:eastAsia="仿宋_GB2312" w:hAnsi="仿宋_GB2312" w:hint="eastAsia"/>
          <w:color w:val="000000"/>
          <w:sz w:val="32"/>
          <w:szCs w:val="32"/>
        </w:rPr>
        <w:t>最新</w:t>
      </w:r>
      <w:proofErr w:type="gramEnd"/>
      <w:r w:rsidRPr="00BB19B5">
        <w:rPr>
          <w:rFonts w:ascii="仿宋_GB2312" w:eastAsia="仿宋_GB2312" w:hAnsi="仿宋_GB2312" w:hint="eastAsia"/>
          <w:color w:val="000000"/>
          <w:sz w:val="32"/>
          <w:szCs w:val="32"/>
        </w:rPr>
        <w:t>防疫要求，并严格按相关规定执行。</w:t>
      </w:r>
    </w:p>
    <w:p w:rsidR="00C52AB8" w:rsidRPr="00411BDE" w:rsidRDefault="00742BB5" w:rsidP="00480C2B">
      <w:pPr>
        <w:shd w:val="clear" w:color="auto" w:fill="FFFFFF"/>
        <w:spacing w:line="576" w:lineRule="exact"/>
        <w:ind w:firstLine="640"/>
      </w:pPr>
      <w:r>
        <w:rPr>
          <w:rFonts w:ascii="仿宋_GB2312" w:eastAsia="仿宋_GB2312" w:hAnsi="仿宋_GB2312" w:hint="eastAsia"/>
          <w:sz w:val="32"/>
          <w:szCs w:val="32"/>
        </w:rPr>
        <w:lastRenderedPageBreak/>
        <w:t>八</w:t>
      </w:r>
      <w:r w:rsidR="00C52AB8" w:rsidRPr="0052265C">
        <w:rPr>
          <w:rFonts w:ascii="仿宋_GB2312" w:eastAsia="仿宋_GB2312" w:hAnsi="仿宋_GB2312" w:hint="eastAsia"/>
          <w:sz w:val="32"/>
          <w:szCs w:val="32"/>
        </w:rPr>
        <w:t>、考生</w:t>
      </w:r>
      <w:r w:rsidR="00C52AB8" w:rsidRPr="0052265C">
        <w:rPr>
          <w:rFonts w:ascii="仿宋_GB2312" w:eastAsia="仿宋_GB2312" w:hAnsi="仿宋_GB2312"/>
          <w:sz w:val="32"/>
          <w:szCs w:val="32"/>
        </w:rPr>
        <w:t>应仔细阅读并签署《</w:t>
      </w:r>
      <w:r w:rsidR="00480C2B" w:rsidRPr="00480C2B">
        <w:rPr>
          <w:rFonts w:ascii="仿宋_GB2312" w:eastAsia="仿宋_GB2312" w:hAnsi="仿宋_GB2312" w:hint="eastAsia"/>
          <w:sz w:val="32"/>
          <w:szCs w:val="32"/>
        </w:rPr>
        <w:t>2022年甘孜州高校毕业生“三支一扶”计划招募资格复审及面试新冠肺炎疫情防控告知暨承诺书</w:t>
      </w:r>
      <w:r w:rsidR="00C52AB8" w:rsidRPr="0052265C">
        <w:rPr>
          <w:rFonts w:ascii="仿宋_GB2312" w:eastAsia="仿宋_GB2312" w:hAnsi="仿宋_GB2312"/>
          <w:sz w:val="32"/>
          <w:szCs w:val="32"/>
        </w:rPr>
        <w:t>》,承诺已知悉告知事项，遵守相关防疫要求。自愿承担因不实承诺应承担的相关责任、接受相应处理。</w:t>
      </w:r>
      <w:r w:rsidR="00480C2B" w:rsidRPr="00480C2B">
        <w:rPr>
          <w:rFonts w:ascii="仿宋_GB2312" w:eastAsia="仿宋_GB2312" w:hAnsi="仿宋_GB2312" w:hint="eastAsia"/>
          <w:sz w:val="32"/>
          <w:szCs w:val="32"/>
        </w:rPr>
        <w:t>凡隐瞒或谎报旅居史、接触史、健康状况等疫情防控重点信息，不配合工作人员进行防疫检测、询问等造成不良后果的，取消</w:t>
      </w:r>
      <w:r w:rsidR="00480C2B">
        <w:rPr>
          <w:rFonts w:ascii="仿宋_GB2312" w:eastAsia="仿宋_GB2312" w:hAnsi="仿宋_GB2312" w:hint="eastAsia"/>
          <w:color w:val="000000"/>
          <w:sz w:val="32"/>
          <w:szCs w:val="32"/>
        </w:rPr>
        <w:t>相关</w:t>
      </w:r>
      <w:r w:rsidR="00480C2B">
        <w:rPr>
          <w:rFonts w:ascii="仿宋_GB2312" w:eastAsia="仿宋_GB2312" w:hAnsi="仿宋_GB2312"/>
          <w:color w:val="000000"/>
          <w:sz w:val="32"/>
          <w:szCs w:val="32"/>
        </w:rPr>
        <w:t>资格</w:t>
      </w:r>
      <w:r w:rsidR="00480C2B" w:rsidRPr="00480C2B">
        <w:rPr>
          <w:rFonts w:ascii="仿宋_GB2312" w:eastAsia="仿宋_GB2312" w:hAnsi="仿宋_GB2312" w:hint="eastAsia"/>
          <w:sz w:val="32"/>
          <w:szCs w:val="32"/>
        </w:rPr>
        <w:t>；如有违法情况，将依法追究法律责任。</w:t>
      </w:r>
    </w:p>
    <w:p w:rsidR="00C52AB8" w:rsidRDefault="00C52AB8" w:rsidP="00737B9F">
      <w:pPr>
        <w:pStyle w:val="paragraph"/>
        <w:spacing w:before="0" w:beforeAutospacing="0" w:after="0" w:afterAutospacing="0" w:line="576" w:lineRule="exact"/>
        <w:jc w:val="center"/>
        <w:rPr>
          <w:rFonts w:ascii="黑体" w:eastAsia="黑体" w:hAnsi="黑体"/>
          <w:color w:val="000000"/>
          <w:sz w:val="32"/>
          <w:szCs w:val="32"/>
        </w:rPr>
      </w:pPr>
    </w:p>
    <w:p w:rsidR="00C52AB8" w:rsidRPr="005B1B80" w:rsidRDefault="00C52AB8" w:rsidP="00737B9F">
      <w:pPr>
        <w:pStyle w:val="paragraph"/>
        <w:spacing w:before="0" w:beforeAutospacing="0" w:after="0" w:afterAutospacing="0" w:line="576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 w:rsidRPr="005B1B80">
        <w:rPr>
          <w:rFonts w:ascii="黑体" w:eastAsia="黑体" w:hAnsi="黑体" w:hint="eastAsia"/>
          <w:color w:val="000000"/>
          <w:sz w:val="36"/>
          <w:szCs w:val="36"/>
        </w:rPr>
        <w:t>考生</w:t>
      </w:r>
      <w:r w:rsidRPr="005B1B80">
        <w:rPr>
          <w:rFonts w:ascii="黑体" w:eastAsia="黑体" w:hAnsi="黑体"/>
          <w:color w:val="000000"/>
          <w:sz w:val="36"/>
          <w:szCs w:val="36"/>
        </w:rPr>
        <w:t>本人疫情防控承诺事项</w:t>
      </w:r>
    </w:p>
    <w:p w:rsidR="00C52AB8" w:rsidRDefault="00C52AB8" w:rsidP="00737B9F">
      <w:pPr>
        <w:pStyle w:val="paragraph"/>
        <w:spacing w:before="0" w:beforeAutospacing="0" w:after="0" w:afterAutospacing="0" w:line="576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</w:p>
    <w:p w:rsidR="00C52AB8" w:rsidRPr="00433CEC" w:rsidRDefault="00C52AB8" w:rsidP="00737B9F">
      <w:pPr>
        <w:pStyle w:val="paragraph"/>
        <w:spacing w:before="0" w:beforeAutospacing="0" w:after="0" w:afterAutospacing="0" w:line="576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A851AE">
        <w:rPr>
          <w:rFonts w:ascii="仿宋_GB2312" w:eastAsia="仿宋_GB2312" w:hAnsi="仿宋_GB2312"/>
          <w:color w:val="000000"/>
          <w:sz w:val="32"/>
          <w:szCs w:val="32"/>
        </w:rPr>
        <w:t>本人已认真阅读《</w:t>
      </w:r>
      <w:r w:rsidR="00796598" w:rsidRPr="00480C2B">
        <w:rPr>
          <w:rFonts w:ascii="仿宋_GB2312" w:eastAsia="仿宋_GB2312" w:hAnsi="仿宋_GB2312" w:hint="eastAsia"/>
          <w:sz w:val="32"/>
          <w:szCs w:val="32"/>
        </w:rPr>
        <w:t>2022年甘孜州高校毕业生“三支一扶”计划招募资格复审及面试新冠肺炎疫情防控告知暨承诺书</w:t>
      </w:r>
      <w:r w:rsidRPr="00A851AE">
        <w:rPr>
          <w:rFonts w:ascii="仿宋_GB2312" w:eastAsia="仿宋_GB2312" w:hAnsi="仿宋_GB2312"/>
          <w:color w:val="000000"/>
          <w:sz w:val="32"/>
          <w:szCs w:val="32"/>
        </w:rPr>
        <w:t>》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，</w:t>
      </w:r>
      <w:r w:rsidRPr="00A851AE">
        <w:rPr>
          <w:rFonts w:ascii="仿宋_GB2312" w:eastAsia="仿宋_GB2312" w:hAnsi="仿宋_GB2312"/>
          <w:color w:val="000000"/>
          <w:sz w:val="32"/>
          <w:szCs w:val="32"/>
        </w:rPr>
        <w:t>知悉告知事项</w:t>
      </w:r>
      <w:r w:rsidRPr="00A851AE">
        <w:rPr>
          <w:rFonts w:ascii="仿宋_GB2312" w:eastAsia="仿宋_GB2312" w:hAnsi="仿宋_GB2312" w:hint="eastAsia"/>
          <w:color w:val="000000"/>
          <w:sz w:val="32"/>
          <w:szCs w:val="32"/>
        </w:rPr>
        <w:t>和</w:t>
      </w:r>
      <w:r w:rsidRPr="00A851AE">
        <w:rPr>
          <w:rFonts w:ascii="仿宋_GB2312" w:eastAsia="仿宋_GB2312" w:hAnsi="仿宋_GB2312"/>
          <w:color w:val="000000"/>
          <w:sz w:val="32"/>
          <w:szCs w:val="32"/>
        </w:rPr>
        <w:t>防疫要求。</w:t>
      </w:r>
      <w:r w:rsidRPr="00A851AE">
        <w:rPr>
          <w:rFonts w:ascii="仿宋_GB2312" w:eastAsia="仿宋_GB2312" w:hAnsi="仿宋_GB2312"/>
          <w:b/>
          <w:bCs/>
          <w:color w:val="000000"/>
          <w:sz w:val="32"/>
          <w:szCs w:val="32"/>
        </w:rPr>
        <w:t>在此郑重承诺：</w:t>
      </w:r>
      <w:r w:rsidRPr="00A851AE">
        <w:rPr>
          <w:rFonts w:ascii="仿宋_GB2312" w:eastAsia="仿宋_GB2312" w:hAnsi="仿宋_GB2312" w:cs="Times New Roman"/>
          <w:color w:val="000000"/>
          <w:kern w:val="2"/>
          <w:sz w:val="32"/>
          <w:szCs w:val="32"/>
        </w:rPr>
        <w:t>本人提交和现场出示的所有信息（证明）均真实、准确、完整、</w:t>
      </w:r>
      <w:r w:rsidRPr="00A851AE">
        <w:rPr>
          <w:rFonts w:ascii="仿宋_GB2312" w:eastAsia="仿宋_GB2312" w:hAnsi="仿宋_GB2312"/>
          <w:color w:val="000000"/>
          <w:sz w:val="32"/>
          <w:szCs w:val="32"/>
        </w:rPr>
        <w:t>有效，符合疫情防控相关要求，并自愿承担因不实承诺应承担的相关责任、接受相应处理。</w:t>
      </w:r>
    </w:p>
    <w:p w:rsidR="00C52AB8" w:rsidRPr="00433CEC" w:rsidRDefault="00C52AB8" w:rsidP="00737B9F">
      <w:pPr>
        <w:pStyle w:val="a0"/>
        <w:spacing w:line="576" w:lineRule="exact"/>
        <w:rPr>
          <w:rFonts w:ascii="仿宋_GB2312" w:eastAsia="仿宋_GB2312" w:hAnsi="仿宋_GB2312" w:cs="Times New Roman"/>
          <w:sz w:val="32"/>
          <w:szCs w:val="32"/>
        </w:rPr>
      </w:pPr>
      <w:r w:rsidRPr="00433CEC">
        <w:rPr>
          <w:rFonts w:ascii="仿宋_GB2312" w:eastAsia="仿宋_GB2312" w:hAnsi="仿宋_GB2312" w:cs="Times New Roman" w:hint="eastAsia"/>
          <w:sz w:val="32"/>
          <w:szCs w:val="32"/>
        </w:rPr>
        <w:t xml:space="preserve"> </w:t>
      </w:r>
    </w:p>
    <w:p w:rsidR="00C52AB8" w:rsidRPr="00433CEC" w:rsidRDefault="00C52AB8" w:rsidP="00737B9F">
      <w:pPr>
        <w:spacing w:line="576" w:lineRule="exact"/>
        <w:ind w:firstLineChars="200" w:firstLine="640"/>
        <w:jc w:val="center"/>
        <w:rPr>
          <w:rFonts w:ascii="仿宋_GB2312" w:eastAsia="仿宋_GB2312" w:hAnsi="仿宋_GB2312" w:cs="宋体"/>
          <w:color w:val="000000"/>
          <w:kern w:val="0"/>
          <w:sz w:val="32"/>
          <w:szCs w:val="32"/>
        </w:rPr>
      </w:pPr>
      <w:r w:rsidRPr="00433CEC">
        <w:rPr>
          <w:rFonts w:ascii="仿宋_GB2312" w:eastAsia="仿宋_GB2312" w:hAnsi="仿宋_GB2312" w:cs="宋体"/>
          <w:color w:val="000000"/>
          <w:kern w:val="0"/>
          <w:sz w:val="32"/>
          <w:szCs w:val="32"/>
        </w:rPr>
        <w:t>承诺人：</w:t>
      </w:r>
    </w:p>
    <w:p w:rsidR="00C52AB8" w:rsidRDefault="00C52AB8" w:rsidP="00737B9F">
      <w:pPr>
        <w:spacing w:line="576" w:lineRule="exact"/>
      </w:pPr>
      <w:r w:rsidRPr="00433CEC">
        <w:rPr>
          <w:rFonts w:ascii="仿宋_GB2312" w:eastAsia="仿宋_GB2312" w:hAnsi="仿宋_GB2312"/>
          <w:color w:val="000000"/>
          <w:kern w:val="0"/>
          <w:sz w:val="32"/>
          <w:szCs w:val="32"/>
        </w:rPr>
        <w:t xml:space="preserve">                                     年  月  日</w:t>
      </w:r>
    </w:p>
    <w:p w:rsidR="00B01261" w:rsidRDefault="00B01261" w:rsidP="00737B9F">
      <w:pPr>
        <w:spacing w:line="576" w:lineRule="exact"/>
      </w:pPr>
    </w:p>
    <w:sectPr w:rsidR="00B01261" w:rsidSect="008407C0">
      <w:footerReference w:type="default" r:id="rId6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E03" w:rsidRDefault="00807E03" w:rsidP="00C52AB8">
      <w:r>
        <w:separator/>
      </w:r>
    </w:p>
  </w:endnote>
  <w:endnote w:type="continuationSeparator" w:id="0">
    <w:p w:rsidR="00807E03" w:rsidRDefault="00807E03" w:rsidP="00C5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27E" w:rsidRDefault="009E2D4B">
    <w:pPr>
      <w:pStyle w:val="a6"/>
      <w:jc w:val="right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33B49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33B49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CF427E" w:rsidRDefault="00807E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E03" w:rsidRDefault="00807E03" w:rsidP="00C52AB8">
      <w:r>
        <w:separator/>
      </w:r>
    </w:p>
  </w:footnote>
  <w:footnote w:type="continuationSeparator" w:id="0">
    <w:p w:rsidR="00807E03" w:rsidRDefault="00807E03" w:rsidP="00C52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DC"/>
    <w:rsid w:val="000000B2"/>
    <w:rsid w:val="00040D52"/>
    <w:rsid w:val="000A7CBE"/>
    <w:rsid w:val="0018695D"/>
    <w:rsid w:val="0024637E"/>
    <w:rsid w:val="00272A4D"/>
    <w:rsid w:val="002C377F"/>
    <w:rsid w:val="002D6FD8"/>
    <w:rsid w:val="00315059"/>
    <w:rsid w:val="003B02FD"/>
    <w:rsid w:val="003F2970"/>
    <w:rsid w:val="0047401F"/>
    <w:rsid w:val="00480C2B"/>
    <w:rsid w:val="004B3071"/>
    <w:rsid w:val="004D357D"/>
    <w:rsid w:val="004E5D45"/>
    <w:rsid w:val="00576336"/>
    <w:rsid w:val="005D5839"/>
    <w:rsid w:val="00600264"/>
    <w:rsid w:val="00631410"/>
    <w:rsid w:val="006C4FB4"/>
    <w:rsid w:val="006D7356"/>
    <w:rsid w:val="00701AFF"/>
    <w:rsid w:val="007070C7"/>
    <w:rsid w:val="00737B9F"/>
    <w:rsid w:val="00742BB5"/>
    <w:rsid w:val="00760371"/>
    <w:rsid w:val="00770E44"/>
    <w:rsid w:val="00796598"/>
    <w:rsid w:val="007C2385"/>
    <w:rsid w:val="007D4795"/>
    <w:rsid w:val="00807E03"/>
    <w:rsid w:val="00833022"/>
    <w:rsid w:val="008407C0"/>
    <w:rsid w:val="0087485A"/>
    <w:rsid w:val="00914A3C"/>
    <w:rsid w:val="00946261"/>
    <w:rsid w:val="009772D3"/>
    <w:rsid w:val="009E2D4B"/>
    <w:rsid w:val="00A760C2"/>
    <w:rsid w:val="00B01261"/>
    <w:rsid w:val="00B31A8D"/>
    <w:rsid w:val="00BA0A7A"/>
    <w:rsid w:val="00BA5732"/>
    <w:rsid w:val="00BB19B5"/>
    <w:rsid w:val="00BD605C"/>
    <w:rsid w:val="00BF475C"/>
    <w:rsid w:val="00C06247"/>
    <w:rsid w:val="00C33B49"/>
    <w:rsid w:val="00C40003"/>
    <w:rsid w:val="00C52AB8"/>
    <w:rsid w:val="00E00B5D"/>
    <w:rsid w:val="00E16FB4"/>
    <w:rsid w:val="00E511DD"/>
    <w:rsid w:val="00E621AC"/>
    <w:rsid w:val="00E66EF5"/>
    <w:rsid w:val="00E91610"/>
    <w:rsid w:val="00F003C7"/>
    <w:rsid w:val="00F151DC"/>
    <w:rsid w:val="00F15BE1"/>
    <w:rsid w:val="00F300E0"/>
    <w:rsid w:val="00F543D6"/>
    <w:rsid w:val="00F60E85"/>
    <w:rsid w:val="00F9165F"/>
    <w:rsid w:val="00FC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4C331"/>
  <w15:chartTrackingRefBased/>
  <w15:docId w15:val="{8CAFB7EC-C9F1-420E-B518-7591A8B2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52AB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52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52AB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52A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52AB8"/>
    <w:rPr>
      <w:sz w:val="18"/>
      <w:szCs w:val="18"/>
    </w:rPr>
  </w:style>
  <w:style w:type="paragraph" w:styleId="a0">
    <w:name w:val="footnote text"/>
    <w:basedOn w:val="a"/>
    <w:link w:val="1"/>
    <w:uiPriority w:val="99"/>
    <w:unhideWhenUsed/>
    <w:rsid w:val="00C52AB8"/>
    <w:pPr>
      <w:snapToGrid w:val="0"/>
      <w:jc w:val="left"/>
    </w:pPr>
    <w:rPr>
      <w:rFonts w:ascii="Calibri" w:hAnsi="Calibri" w:cs="宋体"/>
      <w:sz w:val="18"/>
      <w:szCs w:val="18"/>
    </w:rPr>
  </w:style>
  <w:style w:type="character" w:customStyle="1" w:styleId="a8">
    <w:name w:val="脚注文本 字符"/>
    <w:basedOn w:val="a1"/>
    <w:uiPriority w:val="99"/>
    <w:semiHidden/>
    <w:rsid w:val="00C52AB8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脚注文本 字符1"/>
    <w:link w:val="a0"/>
    <w:uiPriority w:val="99"/>
    <w:rsid w:val="00C52AB8"/>
    <w:rPr>
      <w:rFonts w:ascii="Calibri" w:eastAsia="宋体" w:hAnsi="Calibri" w:cs="宋体"/>
      <w:sz w:val="18"/>
      <w:szCs w:val="18"/>
    </w:rPr>
  </w:style>
  <w:style w:type="paragraph" w:customStyle="1" w:styleId="paragraph">
    <w:name w:val="paragraph"/>
    <w:basedOn w:val="a"/>
    <w:rsid w:val="00C52A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rsid w:val="00C52A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眉 Char"/>
    <w:uiPriority w:val="99"/>
    <w:rsid w:val="00C52AB8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uiPriority w:val="99"/>
    <w:rsid w:val="00C52AB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227</Words>
  <Characters>1298</Characters>
  <Application>Microsoft Office Word</Application>
  <DocSecurity>0</DocSecurity>
  <Lines>10</Lines>
  <Paragraphs>3</Paragraphs>
  <ScaleCrop>false</ScaleCrop>
  <Company>Microsoft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dongdong</dc:creator>
  <cp:keywords/>
  <dc:description/>
  <cp:lastModifiedBy>dongdong</cp:lastModifiedBy>
  <cp:revision>140</cp:revision>
  <dcterms:created xsi:type="dcterms:W3CDTF">2021-09-02T10:01:00Z</dcterms:created>
  <dcterms:modified xsi:type="dcterms:W3CDTF">2022-07-19T03:18:00Z</dcterms:modified>
</cp:coreProperties>
</file>