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仿宋"/>
          <w:sz w:val="32"/>
          <w:szCs w:val="40"/>
        </w:rPr>
        <w:t>附件</w:t>
      </w:r>
      <w:r>
        <w:rPr>
          <w:rFonts w:hint="eastAsia" w:ascii="Times New Roman" w:hAnsi="Times New Roman" w:eastAsia="仿宋"/>
          <w:sz w:val="32"/>
          <w:szCs w:val="40"/>
          <w:lang w:val="en-US" w:eastAsia="zh-CN"/>
        </w:rPr>
        <w:t>2：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jc w:val="center"/>
        <w:rPr>
          <w:rFonts w:ascii="Times New Roman" w:hAnsi="Times New Roman" w:eastAsia="黑体"/>
          <w:sz w:val="18"/>
          <w:szCs w:val="18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战斗员、驾驶员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体能测试、岗位适应性测试项目及</w:t>
      </w:r>
      <w:r>
        <w:rPr>
          <w:rFonts w:ascii="Times New Roman" w:hAnsi="Times New Roman" w:eastAsia="方正小标宋简体"/>
          <w:kern w:val="0"/>
          <w:sz w:val="36"/>
          <w:szCs w:val="36"/>
        </w:rPr>
        <w:t>标准</w:t>
      </w:r>
    </w:p>
    <w:tbl>
      <w:tblPr>
        <w:tblStyle w:val="2"/>
        <w:tblW w:w="9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40"/>
        <w:gridCol w:w="895"/>
        <w:gridCol w:w="165"/>
        <w:gridCol w:w="909"/>
        <w:gridCol w:w="778"/>
        <w:gridCol w:w="722"/>
        <w:gridCol w:w="778"/>
        <w:gridCol w:w="72"/>
        <w:gridCol w:w="808"/>
        <w:gridCol w:w="822"/>
        <w:gridCol w:w="837"/>
        <w:gridCol w:w="808"/>
        <w:gridCol w:w="8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612" w:type="dxa"/>
            <w:gridSpan w:val="1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一、体能测试项目及标准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845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8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</w:t>
            </w: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单杠引体向上（次/3分钟）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845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3.考核以完成次数计算成绩。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4.得分超出10分的，每递增1次增加1分，最高15分。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10米×4往返跑（秒）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14″0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13″7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13″5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13″3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12″9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12″7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12″5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12″3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11″9</w:t>
            </w:r>
          </w:p>
        </w:tc>
        <w:tc>
          <w:tcPr>
            <w:tcW w:w="8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10″3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845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4.得分超出10分的，每递减0.1秒增加1分，最高15分。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5.高原地区按照上述内地标准增加1秒。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3000</w:t>
            </w:r>
            <w:r>
              <w:rPr>
                <w:rFonts w:ascii="Times New Roman" w:hAnsi="Times New Roman" w:eastAsia="黑体"/>
                <w:szCs w:val="21"/>
              </w:rPr>
              <w:t>米跑（分、秒）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Calibri" w:hAnsi="Calibri"/>
              </w:rPr>
              <w:t>′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ascii="Calibri" w:hAnsi="Calibri"/>
              </w:rPr>
              <w:t>0″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Calibri" w:hAnsi="Calibri"/>
              </w:rPr>
              <w:t>14′50″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Calibri" w:hAnsi="Calibri"/>
              </w:rPr>
              <w:t>14′30″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4′10″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Calibri" w:hAnsi="Calibri"/>
              </w:rPr>
              <w:t>13′50″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13′30″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13′10″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12′50″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12′40″</w:t>
            </w:r>
          </w:p>
        </w:tc>
        <w:tc>
          <w:tcPr>
            <w:tcW w:w="85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Calibri" w:hAnsi="Calibri"/>
              </w:rPr>
              <w:t>12′30″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8452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2.在跑道或平地上标出起点线，考生从起点线处听到起跑口令后起跑，完成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3000</w:t>
            </w:r>
            <w:r>
              <w:rPr>
                <w:rFonts w:ascii="Times New Roman" w:hAnsi="Times New Roman" w:eastAsia="仿宋_GB2312"/>
                <w:szCs w:val="21"/>
              </w:rPr>
              <w:t>米距离到达终点线，记录时间。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4.得分超出10分的，每递减5秒增加1分，最高15分。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5.海拔2100-3000米，每增加100米高度标准递增3秒，3100-4000米，每增加100米高度标准递增4秒。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注</w:t>
            </w:r>
          </w:p>
        </w:tc>
        <w:tc>
          <w:tcPr>
            <w:tcW w:w="919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1.总成绩最高</w:t>
            </w:r>
            <w:r>
              <w:rPr>
                <w:rFonts w:hint="eastAsia" w:ascii="Times New Roman" w:hAnsi="Times New Roman" w:eastAsia="仿宋_GB2312"/>
                <w:szCs w:val="21"/>
              </w:rPr>
              <w:t>45</w:t>
            </w:r>
            <w:r>
              <w:rPr>
                <w:rFonts w:ascii="Times New Roman" w:hAnsi="Times New Roman" w:eastAsia="仿宋_GB2312"/>
                <w:szCs w:val="21"/>
              </w:rPr>
              <w:t>分，任一项达不到最低分值的视为“不合格”。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2.测试项目及标准中“以上”“以下”均含本级、本数。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center"/>
        <w:rPr>
          <w:rFonts w:ascii="Times New Roman" w:hAnsi="Times New Roman"/>
          <w:sz w:val="10"/>
          <w:szCs w:val="10"/>
        </w:rPr>
      </w:pPr>
    </w:p>
    <w:tbl>
      <w:tblPr>
        <w:tblStyle w:val="2"/>
        <w:tblpPr w:leftFromText="180" w:rightFromText="180" w:vertAnchor="text" w:horzAnchor="page" w:tblpX="1630" w:tblpY="7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59"/>
        <w:gridCol w:w="4059"/>
        <w:gridCol w:w="679"/>
        <w:gridCol w:w="679"/>
        <w:gridCol w:w="679"/>
        <w:gridCol w:w="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二、岗位适应性测试项目和标准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项  目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测试办法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优秀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良好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中等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负重登六楼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1′15″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1′30″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1′40″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原地攀登六米拉梯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10″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拖拽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12″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注</w:t>
            </w:r>
          </w:p>
        </w:tc>
        <w:tc>
          <w:tcPr>
            <w:tcW w:w="83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1.任一项达不到“一般”标准的视为“不合格”。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center"/>
        <w:rPr>
          <w:rFonts w:ascii="Times New Roman" w:hAnsi="Times New Roman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ODhmYjUwMWY0NjI2ODNmMTM5MjY3YTU5ZTUwYzYifQ=="/>
  </w:docVars>
  <w:rsids>
    <w:rsidRoot w:val="3C4F2DCF"/>
    <w:rsid w:val="3C4F2DCF"/>
    <w:rsid w:val="75E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印数"/>
    <w:basedOn w:val="1"/>
    <w:uiPriority w:val="0"/>
    <w:pPr>
      <w:ind w:right="454"/>
      <w:jc w:val="right"/>
    </w:pPr>
    <w:rPr>
      <w:rFonts w:ascii="Times New Roman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0</TotalTime>
  <ScaleCrop>false</ScaleCrop>
  <LinksUpToDate>false</LinksUpToDate>
  <CharactersWithSpaces>278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2022-11-21T05:25:00Z</dcterms:created>
  <dc:creator>抖腿冠军</dc:creator>
  <cp:lastModifiedBy>抖腿冠军</cp:lastModifiedBy>
  <dcterms:modified xsi:type="dcterms:W3CDTF">2022-11-21T05:26:22Z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05C9DFD5EBBB45278D342BA6DB56A4DD</vt:lpwstr>
  </property>
</Properties>
</file>