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cs="宋体"/>
          <w:bCs/>
          <w:color w:val="000000"/>
          <w:kern w:val="0"/>
          <w:sz w:val="44"/>
          <w:szCs w:val="44"/>
          <w:shd w:val="clear" w:color="auto" w:fill="FFFFFF"/>
          <w:lang w:bidi="ar"/>
        </w:rPr>
      </w:pPr>
    </w:p>
    <w:p>
      <w:pPr>
        <w:spacing w:line="580" w:lineRule="exact"/>
        <w:jc w:val="center"/>
        <w:rPr>
          <w:rFonts w:ascii="方正小标宋简体" w:hAnsi="宋体" w:eastAsia="方正小标宋简体" w:cs="宋体"/>
          <w:bCs/>
          <w:color w:val="000000"/>
          <w:kern w:val="0"/>
          <w:sz w:val="44"/>
          <w:szCs w:val="44"/>
          <w:shd w:val="clear" w:color="auto" w:fill="FFFFFF"/>
          <w:lang w:bidi="ar"/>
        </w:rPr>
      </w:pPr>
      <w:r>
        <w:rPr>
          <w:rFonts w:hint="eastAsia" w:ascii="方正小标宋简体" w:hAnsi="宋体" w:eastAsia="方正小标宋简体" w:cs="宋体"/>
          <w:bCs/>
          <w:color w:val="000000"/>
          <w:kern w:val="0"/>
          <w:sz w:val="44"/>
          <w:szCs w:val="44"/>
          <w:shd w:val="clear" w:color="auto" w:fill="FFFFFF"/>
          <w:lang w:bidi="ar"/>
        </w:rPr>
        <w:t>绵阳市2022年下半年</w:t>
      </w:r>
    </w:p>
    <w:p>
      <w:pPr>
        <w:spacing w:line="580" w:lineRule="exact"/>
        <w:jc w:val="center"/>
        <w:rPr>
          <w:rFonts w:ascii="方正小标宋简体" w:hAnsi="宋体" w:eastAsia="方正小标宋简体" w:cs="宋体"/>
          <w:bCs/>
          <w:color w:val="000000"/>
          <w:kern w:val="0"/>
          <w:sz w:val="44"/>
          <w:szCs w:val="44"/>
          <w:shd w:val="clear" w:color="auto" w:fill="FFFFFF"/>
          <w:lang w:bidi="ar"/>
        </w:rPr>
      </w:pPr>
      <w:r>
        <w:rPr>
          <w:rFonts w:hint="eastAsia" w:ascii="方正小标宋简体" w:hAnsi="宋体" w:eastAsia="方正小标宋简体" w:cs="宋体"/>
          <w:bCs/>
          <w:color w:val="000000"/>
          <w:kern w:val="0"/>
          <w:sz w:val="44"/>
          <w:szCs w:val="44"/>
          <w:shd w:val="clear" w:color="auto" w:fill="FFFFFF"/>
          <w:lang w:bidi="ar"/>
        </w:rPr>
        <w:t>公开考试录用公务员（人民警察）体能测评</w:t>
      </w:r>
    </w:p>
    <w:p>
      <w:pPr>
        <w:spacing w:line="580" w:lineRule="exact"/>
        <w:jc w:val="center"/>
        <w:rPr>
          <w:rFonts w:ascii="方正小标宋简体" w:hAnsi="宋体" w:eastAsia="方正小标宋简体" w:cs="宋体"/>
          <w:bCs/>
          <w:color w:val="000000"/>
          <w:kern w:val="0"/>
          <w:sz w:val="44"/>
          <w:szCs w:val="44"/>
          <w:shd w:val="clear" w:color="auto" w:fill="FFFFFF"/>
          <w:lang w:bidi="ar"/>
        </w:rPr>
      </w:pPr>
      <w:r>
        <w:rPr>
          <w:rFonts w:hint="eastAsia" w:ascii="方正小标宋简体" w:hAnsi="宋体" w:eastAsia="方正小标宋简体" w:cs="宋体"/>
          <w:bCs/>
          <w:color w:val="000000"/>
          <w:kern w:val="0"/>
          <w:sz w:val="44"/>
          <w:szCs w:val="44"/>
          <w:shd w:val="clear" w:color="auto" w:fill="FFFFFF"/>
          <w:lang w:bidi="ar"/>
        </w:rPr>
        <w:t>承  诺  书</w:t>
      </w:r>
    </w:p>
    <w:p>
      <w:pPr>
        <w:spacing w:line="580" w:lineRule="exact"/>
        <w:rPr>
          <w:rFonts w:ascii="仿宋_GB2312" w:hAnsi="宋体" w:eastAsia="仿宋_GB2312" w:cs="宋体"/>
          <w:bCs/>
          <w:color w:val="000000"/>
          <w:kern w:val="0"/>
          <w:sz w:val="32"/>
          <w:szCs w:val="32"/>
          <w:shd w:val="clear" w:color="auto" w:fill="FFFFFF"/>
          <w:lang w:bidi="ar"/>
        </w:rPr>
      </w:pPr>
    </w:p>
    <w:p>
      <w:pPr>
        <w:spacing w:line="580" w:lineRule="exact"/>
        <w:ind w:firstLine="640" w:firstLineChars="200"/>
        <w:rPr>
          <w:rFonts w:ascii="仿宋_GB2312" w:hAnsi="宋体" w:eastAsia="仿宋_GB2312" w:cs="宋体"/>
          <w:bCs/>
          <w:color w:val="000000"/>
          <w:kern w:val="0"/>
          <w:sz w:val="32"/>
          <w:szCs w:val="32"/>
          <w:shd w:val="clear" w:color="auto" w:fill="FFFFFF"/>
          <w:lang w:bidi="ar"/>
        </w:rPr>
      </w:pPr>
      <w:r>
        <w:rPr>
          <w:rFonts w:hint="eastAsia" w:ascii="仿宋_GB2312" w:hAnsi="宋体" w:eastAsia="仿宋_GB2312" w:cs="宋体"/>
          <w:bCs/>
          <w:color w:val="000000"/>
          <w:kern w:val="0"/>
          <w:sz w:val="32"/>
          <w:szCs w:val="32"/>
          <w:shd w:val="clear" w:color="auto" w:fill="FFFFFF"/>
          <w:lang w:bidi="ar"/>
        </w:rPr>
        <w:t>本人已知悉体能测评是公开考试录用公务员（人民警察）必经程序，特作出如下承诺：</w:t>
      </w:r>
    </w:p>
    <w:p>
      <w:pPr>
        <w:spacing w:line="580" w:lineRule="exact"/>
        <w:ind w:firstLine="640" w:firstLineChars="200"/>
        <w:rPr>
          <w:rFonts w:ascii="仿宋_GB2312" w:hAnsi="宋体" w:eastAsia="仿宋_GB2312" w:cs="宋体"/>
          <w:bCs/>
          <w:color w:val="000000"/>
          <w:kern w:val="0"/>
          <w:sz w:val="32"/>
          <w:szCs w:val="32"/>
          <w:shd w:val="clear" w:color="auto" w:fill="FFFFFF"/>
          <w:lang w:bidi="ar"/>
        </w:rPr>
      </w:pPr>
      <w:r>
        <w:rPr>
          <w:rFonts w:hint="eastAsia" w:ascii="仿宋_GB2312" w:hAnsi="宋体" w:eastAsia="仿宋_GB2312" w:cs="宋体"/>
          <w:bCs/>
          <w:color w:val="000000"/>
          <w:kern w:val="0"/>
          <w:sz w:val="32"/>
          <w:szCs w:val="32"/>
          <w:shd w:val="clear" w:color="auto" w:fill="FFFFFF"/>
          <w:lang w:bidi="ar"/>
        </w:rPr>
        <w:t>本人</w:t>
      </w:r>
      <w:r>
        <w:rPr>
          <w:rFonts w:hint="eastAsia" w:ascii="仿宋_GB2312" w:hAnsi="宋体" w:eastAsia="仿宋_GB2312" w:cs="宋体"/>
          <w:bCs/>
          <w:color w:val="000000"/>
          <w:kern w:val="0"/>
          <w:sz w:val="32"/>
          <w:szCs w:val="32"/>
          <w:shd w:val="clear" w:color="auto" w:fill="FFFFFF"/>
          <w:lang w:eastAsia="zh-CN" w:bidi="ar"/>
        </w:rPr>
        <w:t>身体健康，</w:t>
      </w:r>
      <w:r>
        <w:rPr>
          <w:rFonts w:hint="eastAsia" w:ascii="仿宋_GB2312" w:hAnsi="宋体" w:eastAsia="仿宋_GB2312" w:cs="宋体"/>
          <w:bCs/>
          <w:color w:val="000000"/>
          <w:kern w:val="0"/>
          <w:sz w:val="32"/>
          <w:szCs w:val="32"/>
          <w:shd w:val="clear" w:color="auto" w:fill="FFFFFF"/>
          <w:lang w:bidi="ar"/>
        </w:rPr>
        <w:t>能够按照按人社部、公安部、国家公务员局《</w:t>
      </w:r>
      <w:r>
        <w:fldChar w:fldCharType="begin"/>
      </w:r>
      <w:r>
        <w:instrText xml:space="preserve"> HYPERLINK "http://download.scpta.gov.cn/zlxz/201104gzjglyjctncsbzjxmtzfj.doc" </w:instrText>
      </w:r>
      <w:r>
        <w:fldChar w:fldCharType="separate"/>
      </w:r>
      <w:r>
        <w:rPr>
          <w:rFonts w:hint="eastAsia" w:ascii="仿宋_GB2312" w:hAnsi="宋体" w:eastAsia="仿宋_GB2312" w:cs="宋体"/>
          <w:bCs/>
          <w:color w:val="000000"/>
          <w:kern w:val="0"/>
          <w:sz w:val="32"/>
          <w:szCs w:val="32"/>
          <w:shd w:val="clear" w:color="auto" w:fill="FFFFFF"/>
          <w:lang w:bidi="ar"/>
        </w:rPr>
        <w:t>关于印发公安机关录用人民警察体能测评项目和标准（暂行）的通知</w:t>
      </w:r>
      <w:r>
        <w:rPr>
          <w:rFonts w:hint="eastAsia" w:ascii="仿宋_GB2312" w:hAnsi="宋体" w:eastAsia="仿宋_GB2312" w:cs="宋体"/>
          <w:bCs/>
          <w:color w:val="000000"/>
          <w:kern w:val="0"/>
          <w:sz w:val="32"/>
          <w:szCs w:val="32"/>
          <w:shd w:val="clear" w:color="auto" w:fill="FFFFFF"/>
          <w:lang w:bidi="ar"/>
        </w:rPr>
        <w:fldChar w:fldCharType="end"/>
      </w:r>
      <w:r>
        <w:rPr>
          <w:rFonts w:hint="eastAsia" w:ascii="仿宋_GB2312" w:hAnsi="宋体" w:eastAsia="仿宋_GB2312" w:cs="宋体"/>
          <w:bCs/>
          <w:color w:val="000000"/>
          <w:kern w:val="0"/>
          <w:sz w:val="32"/>
          <w:szCs w:val="32"/>
          <w:shd w:val="clear" w:color="auto" w:fill="FFFFFF"/>
          <w:lang w:bidi="ar"/>
        </w:rPr>
        <w:t>》（人社部发〔2011〕48号）、国家公务员局《关于明确公安机关人民警察体能测评次数的函》（国公局函〔2012〕1号）、中组部公务员二局《关于同意调整公安机关录用人民警察体能测评有关项目测评次数的复函》等要求，参加由中共绵阳市</w:t>
      </w:r>
      <w:bookmarkStart w:id="0" w:name="_GoBack"/>
      <w:bookmarkEnd w:id="0"/>
      <w:r>
        <w:rPr>
          <w:rFonts w:hint="eastAsia" w:ascii="仿宋_GB2312" w:hAnsi="宋体" w:eastAsia="仿宋_GB2312" w:cs="宋体"/>
          <w:bCs/>
          <w:color w:val="000000"/>
          <w:kern w:val="0"/>
          <w:sz w:val="32"/>
          <w:szCs w:val="32"/>
          <w:shd w:val="clear" w:color="auto" w:fill="FFFFFF"/>
          <w:lang w:bidi="ar"/>
        </w:rPr>
        <w:t>委组织部、绵阳市公安局组织的绵阳市2022年下半年公开考试录用公务员（人民警察）体能测评，如因本人隐瞒身体状况造成后果或测试过程中因自身原因发生意外的，责任由本人承担。</w:t>
      </w:r>
    </w:p>
    <w:p>
      <w:pPr>
        <w:spacing w:line="580" w:lineRule="exact"/>
        <w:ind w:firstLine="640" w:firstLineChars="200"/>
        <w:rPr>
          <w:rFonts w:ascii="仿宋_GB2312" w:hAnsi="宋体" w:eastAsia="仿宋_GB2312" w:cs="宋体"/>
          <w:bCs/>
          <w:color w:val="000000"/>
          <w:kern w:val="0"/>
          <w:sz w:val="32"/>
          <w:szCs w:val="32"/>
          <w:shd w:val="clear" w:color="auto" w:fill="FFFFFF"/>
          <w:lang w:bidi="ar"/>
        </w:rPr>
      </w:pPr>
    </w:p>
    <w:p>
      <w:pPr>
        <w:spacing w:line="580" w:lineRule="exact"/>
        <w:ind w:firstLine="640" w:firstLineChars="200"/>
        <w:rPr>
          <w:rFonts w:ascii="仿宋_GB2312" w:hAnsi="宋体" w:eastAsia="仿宋_GB2312" w:cs="宋体"/>
          <w:bCs/>
          <w:color w:val="000000"/>
          <w:kern w:val="0"/>
          <w:sz w:val="32"/>
          <w:szCs w:val="32"/>
          <w:shd w:val="clear" w:color="auto" w:fill="FFFFFF"/>
          <w:lang w:bidi="ar"/>
        </w:rPr>
      </w:pPr>
    </w:p>
    <w:p>
      <w:pPr>
        <w:spacing w:line="580" w:lineRule="exact"/>
        <w:ind w:firstLine="4640" w:firstLineChars="1450"/>
        <w:rPr>
          <w:rFonts w:ascii="仿宋_GB2312" w:hAnsi="宋体" w:eastAsia="仿宋_GB2312" w:cs="宋体"/>
          <w:bCs/>
          <w:color w:val="000000"/>
          <w:kern w:val="0"/>
          <w:sz w:val="32"/>
          <w:szCs w:val="32"/>
          <w:shd w:val="clear" w:color="auto" w:fill="FFFFFF"/>
          <w:lang w:bidi="ar"/>
        </w:rPr>
      </w:pPr>
      <w:r>
        <w:rPr>
          <w:rFonts w:hint="eastAsia" w:ascii="仿宋_GB2312" w:hAnsi="宋体" w:eastAsia="仿宋_GB2312" w:cs="宋体"/>
          <w:bCs/>
          <w:color w:val="000000"/>
          <w:kern w:val="0"/>
          <w:sz w:val="32"/>
          <w:szCs w:val="32"/>
          <w:shd w:val="clear" w:color="auto" w:fill="FFFFFF"/>
          <w:lang w:bidi="ar"/>
        </w:rPr>
        <w:t>考生签名：（捺手印）</w:t>
      </w:r>
    </w:p>
    <w:p>
      <w:pPr>
        <w:spacing w:line="580" w:lineRule="exact"/>
        <w:ind w:firstLine="4800" w:firstLineChars="1500"/>
        <w:rPr>
          <w:rFonts w:ascii="仿宋_GB2312" w:hAnsi="宋体" w:eastAsia="仿宋_GB2312" w:cs="宋体"/>
          <w:bCs/>
          <w:color w:val="000000"/>
          <w:kern w:val="0"/>
          <w:sz w:val="32"/>
          <w:szCs w:val="32"/>
          <w:shd w:val="clear" w:color="auto" w:fill="FFFFFF"/>
          <w:lang w:bidi="ar"/>
        </w:rPr>
      </w:pPr>
      <w:r>
        <w:rPr>
          <w:rFonts w:ascii="仿宋_GB2312" w:hAnsi="宋体" w:eastAsia="仿宋_GB2312" w:cs="宋体"/>
          <w:bCs/>
          <w:color w:val="000000"/>
          <w:kern w:val="0"/>
          <w:sz w:val="32"/>
          <w:szCs w:val="32"/>
          <w:shd w:val="clear" w:color="auto" w:fill="FFFFFF"/>
          <w:lang w:bidi="ar"/>
        </w:rPr>
        <w:t>2023年2月</w:t>
      </w:r>
      <w:r>
        <w:rPr>
          <w:rFonts w:hint="eastAsia" w:ascii="仿宋_GB2312" w:hAnsi="宋体" w:eastAsia="仿宋_GB2312" w:cs="宋体"/>
          <w:bCs/>
          <w:color w:val="000000"/>
          <w:kern w:val="0"/>
          <w:sz w:val="32"/>
          <w:szCs w:val="32"/>
          <w:shd w:val="clear" w:color="auto" w:fill="FFFFFF"/>
          <w:lang w:bidi="ar"/>
        </w:rPr>
        <w:t>19</w:t>
      </w:r>
      <w:r>
        <w:rPr>
          <w:rFonts w:ascii="仿宋_GB2312" w:hAnsi="宋体" w:eastAsia="仿宋_GB2312" w:cs="宋体"/>
          <w:bCs/>
          <w:color w:val="000000"/>
          <w:kern w:val="0"/>
          <w:sz w:val="32"/>
          <w:szCs w:val="32"/>
          <w:shd w:val="clear" w:color="auto" w:fill="FFFFFF"/>
          <w:lang w:bidi="ar"/>
        </w:rPr>
        <w:t>日</w:t>
      </w:r>
    </w:p>
    <w:p>
      <w:pPr>
        <w:spacing w:line="580" w:lineRule="exact"/>
      </w:pPr>
    </w:p>
    <w:sectPr>
      <w:pgSz w:w="11906" w:h="16838"/>
      <w:pgMar w:top="2098" w:right="1247"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MjE5YWQ4MTdiNWJhYzQ3Mzg3YjZkYzNkZmUxMGYifQ=="/>
  </w:docVars>
  <w:rsids>
    <w:rsidRoot w:val="003201F6"/>
    <w:rsid w:val="003201F6"/>
    <w:rsid w:val="003331AD"/>
    <w:rsid w:val="0064494A"/>
    <w:rsid w:val="006A0D2B"/>
    <w:rsid w:val="007709AF"/>
    <w:rsid w:val="00805E86"/>
    <w:rsid w:val="009F26CF"/>
    <w:rsid w:val="00BB4B4C"/>
    <w:rsid w:val="373A689B"/>
    <w:rsid w:val="AE5EE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0"/>
    <w:pPr>
      <w:spacing w:before="240" w:after="60"/>
      <w:jc w:val="center"/>
      <w:outlineLvl w:val="0"/>
    </w:pPr>
    <w:rPr>
      <w:rFonts w:asciiTheme="majorHAnsi" w:hAnsiTheme="majorHAnsi" w:cstheme="majorBidi"/>
      <w:b/>
      <w:bCs/>
      <w:sz w:val="32"/>
      <w:szCs w:val="32"/>
    </w:rPr>
  </w:style>
  <w:style w:type="character" w:styleId="7">
    <w:name w:val="Strong"/>
    <w:qFormat/>
    <w:uiPriority w:val="0"/>
    <w:rPr>
      <w:b/>
    </w:rPr>
  </w:style>
  <w:style w:type="character" w:customStyle="1" w:styleId="8">
    <w:name w:val="标题 Char"/>
    <w:basedOn w:val="6"/>
    <w:link w:val="4"/>
    <w:qFormat/>
    <w:uiPriority w:val="0"/>
    <w:rPr>
      <w:rFonts w:asciiTheme="majorHAnsi" w:hAnsiTheme="majorHAnsi" w:cstheme="majorBidi"/>
      <w:b/>
      <w:bCs/>
      <w:kern w:val="2"/>
      <w:sz w:val="32"/>
      <w:szCs w:val="32"/>
    </w:rPr>
  </w:style>
  <w:style w:type="paragraph" w:styleId="9">
    <w:name w:val="No Spacing"/>
    <w:qFormat/>
    <w:uiPriority w:val="99"/>
    <w:pPr>
      <w:widowControl w:val="0"/>
      <w:jc w:val="both"/>
    </w:pPr>
    <w:rPr>
      <w:rFonts w:ascii="Calibri" w:hAnsi="Calibri" w:eastAsia="宋体" w:cs="Times New Roman"/>
      <w:kern w:val="2"/>
      <w:sz w:val="21"/>
      <w:szCs w:val="24"/>
      <w:lang w:val="en-US" w:eastAsia="zh-CN" w:bidi="ar-SA"/>
    </w:rPr>
  </w:style>
  <w:style w:type="character" w:customStyle="1" w:styleId="10">
    <w:name w:val="页眉 Char"/>
    <w:basedOn w:val="6"/>
    <w:link w:val="3"/>
    <w:qFormat/>
    <w:uiPriority w:val="99"/>
    <w:rPr>
      <w:rFonts w:ascii="Calibri" w:hAnsi="Calibri"/>
      <w:kern w:val="2"/>
      <w:sz w:val="18"/>
      <w:szCs w:val="18"/>
    </w:rPr>
  </w:style>
  <w:style w:type="character" w:customStyle="1" w:styleId="11">
    <w:name w:val="页脚 Char"/>
    <w:basedOn w:val="6"/>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345</Characters>
  <Lines>3</Lines>
  <Paragraphs>1</Paragraphs>
  <TotalTime>12</TotalTime>
  <ScaleCrop>false</ScaleCrop>
  <LinksUpToDate>false</LinksUpToDate>
  <CharactersWithSpaces>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2023-02-08T13:51:00Z</dcterms:created>
  <dc:creator>admin</dc:creator>
  <cp:lastModifiedBy>赤色龙纹</cp:lastModifiedBy>
  <cp:lastPrinted>2023-02-13T10:23:00Z</cp:lastPrinted>
  <dcterms:modified xsi:type="dcterms:W3CDTF">2023-02-13T03:01:46Z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AC4FA612364D46C2B7E6B13E29F67AD5</vt:lpwstr>
  </property>
</Properties>
</file>