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1：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盐亭县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公开选聘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农旅公司总经理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报名表</w:t>
      </w:r>
    </w:p>
    <w:bookmarkEnd w:id="0"/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</w:p>
    <w:tbl>
      <w:tblPr>
        <w:tblStyle w:val="7"/>
        <w:tblW w:w="962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9"/>
        <w:gridCol w:w="1454"/>
        <w:gridCol w:w="1"/>
        <w:gridCol w:w="1223"/>
        <w:gridCol w:w="1"/>
        <w:gridCol w:w="1238"/>
        <w:gridCol w:w="1296"/>
        <w:gridCol w:w="1152"/>
        <w:gridCol w:w="2016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姓 名</w:t>
            </w:r>
          </w:p>
        </w:tc>
        <w:tc>
          <w:tcPr>
            <w:tcW w:w="1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性 别</w:t>
            </w:r>
          </w:p>
        </w:tc>
        <w:tc>
          <w:tcPr>
            <w:tcW w:w="123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出生年月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（岁）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照 片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（2寸）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民 族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籍 贯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出 生 地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入 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时 间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参加工作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时  间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健康状况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职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务</w:t>
            </w:r>
          </w:p>
        </w:tc>
        <w:tc>
          <w:tcPr>
            <w:tcW w:w="267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熟悉专业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有何专长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学 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学 位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全日制教育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系及专业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在职教育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系及专业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9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身份证号码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69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现工作单位及职务</w:t>
            </w:r>
          </w:p>
        </w:tc>
        <w:tc>
          <w:tcPr>
            <w:tcW w:w="6926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0" w:hRule="atLeast"/>
        </w:trPr>
        <w:tc>
          <w:tcPr>
            <w:tcW w:w="123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历</w:t>
            </w:r>
          </w:p>
        </w:tc>
        <w:tc>
          <w:tcPr>
            <w:tcW w:w="8381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5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主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绩</w:t>
            </w:r>
          </w:p>
        </w:tc>
        <w:tc>
          <w:tcPr>
            <w:tcW w:w="8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5" w:hRule="atLeast"/>
        </w:trPr>
        <w:tc>
          <w:tcPr>
            <w:tcW w:w="123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奖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惩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况</w:t>
            </w:r>
          </w:p>
        </w:tc>
        <w:tc>
          <w:tcPr>
            <w:tcW w:w="8381" w:type="dxa"/>
            <w:gridSpan w:val="8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9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主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社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关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系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称 谓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姓 名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年 龄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6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填表人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填表时间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20" w:type="dxa"/>
            <w:gridSpan w:val="9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</w:rPr>
              <w:t>填表说明：家庭主要成员按照配偶、子女、父母的顺序填写，重要社会关系填写直系和三代以内旁系亲属曾任或现任县（处）级及以上职务的，曾任或现任国有企业管理层及以上级别的，以及移居国（境）外的人员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mOGM2ZTMyNzhmMDljNzRiNjhmYTVmZTgwZDYxZGEifQ=="/>
  </w:docVars>
  <w:rsids>
    <w:rsidRoot w:val="354C6B3D"/>
    <w:rsid w:val="354C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after="120"/>
      <w:ind w:left="420" w:leftChars="200" w:firstLine="420"/>
    </w:pPr>
    <w:rPr>
      <w:rFonts w:hAnsi="Times New Roman"/>
      <w:sz w:val="21"/>
    </w:rPr>
  </w:style>
  <w:style w:type="paragraph" w:styleId="3">
    <w:name w:val="Body Text Indent"/>
    <w:basedOn w:val="1"/>
    <w:next w:val="4"/>
    <w:qFormat/>
    <w:uiPriority w:val="99"/>
    <w:pPr>
      <w:ind w:firstLine="630"/>
    </w:pPr>
    <w:rPr>
      <w:rFonts w:ascii="Times New Roman"/>
      <w:sz w:val="32"/>
    </w:rPr>
  </w:style>
  <w:style w:type="paragraph" w:styleId="4">
    <w:name w:val="footer"/>
    <w:basedOn w:val="1"/>
    <w:next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next w:val="6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6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2023-02-27T07:05:00Z</dcterms:created>
  <dc:creator>丫丫丫丫丫</dc:creator>
  <cp:lastModifiedBy>丫丫丫丫丫</cp:lastModifiedBy>
  <dcterms:modified xsi:type="dcterms:W3CDTF">2023-02-27T07:06:34Z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0B9F6336AD5B4D398C866ADD141B182D</vt:lpwstr>
  </property>
</Properties>
</file>