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rPr>
          <w:rFonts w:ascii="黑体" w:hAnsi="黑体" w:eastAsia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</w:t>
      </w:r>
    </w:p>
    <w:tbl>
      <w:tblPr>
        <w:tblStyle w:val="2"/>
        <w:tblW w:w="9322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992"/>
        <w:gridCol w:w="709"/>
        <w:gridCol w:w="283"/>
        <w:gridCol w:w="801"/>
        <w:gridCol w:w="475"/>
        <w:gridCol w:w="1025"/>
        <w:gridCol w:w="1101"/>
        <w:gridCol w:w="18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93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1066" w:firstLineChars="295"/>
              <w:rPr>
                <w:rFonts w:ascii="华文中宋" w:hAnsi="宋体" w:eastAsia="华文中宋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宋体" w:eastAsia="方正小标宋简体" w:cs="方正小标宋简体"/>
                <w:b/>
                <w:bCs/>
                <w:kern w:val="0"/>
                <w:sz w:val="36"/>
                <w:szCs w:val="36"/>
              </w:rPr>
              <w:t>四川省专家服务中心聘用编外人员报名表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性</w:t>
            </w:r>
            <w:r>
              <w:rPr>
                <w:rFonts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证件照</w:t>
            </w:r>
          </w:p>
          <w:p>
            <w:pPr>
              <w:widowControl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寸蓝底证件照电子档）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籍</w:t>
            </w:r>
            <w:r>
              <w:rPr>
                <w:rFonts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民</w:t>
            </w:r>
            <w:r>
              <w:rPr>
                <w:rFonts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出生地</w:t>
            </w:r>
          </w:p>
        </w:tc>
        <w:tc>
          <w:tcPr>
            <w:tcW w:w="2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公民身份号码</w:t>
            </w:r>
          </w:p>
        </w:tc>
        <w:tc>
          <w:tcPr>
            <w:tcW w:w="27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报名岗位</w:t>
            </w:r>
          </w:p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（至多两项）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现工作单位</w:t>
            </w:r>
          </w:p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及职务</w:t>
            </w:r>
          </w:p>
        </w:tc>
        <w:tc>
          <w:tcPr>
            <w:tcW w:w="71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9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1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个人学习和工作经历（从高中起填，时间段需连续）</w:t>
            </w:r>
          </w:p>
        </w:tc>
        <w:tc>
          <w:tcPr>
            <w:tcW w:w="71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获得过何种专业证书，有何专长</w:t>
            </w:r>
          </w:p>
        </w:tc>
        <w:tc>
          <w:tcPr>
            <w:tcW w:w="71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ind w:firstLine="482" w:firstLineChars="200"/>
              <w:jc w:val="left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21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家庭主要成员及工作单位和职务</w:t>
            </w:r>
          </w:p>
        </w:tc>
        <w:tc>
          <w:tcPr>
            <w:tcW w:w="71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236" w:firstLineChars="98"/>
              <w:jc w:val="left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1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ind w:firstLine="482" w:firstLineChars="200"/>
              <w:jc w:val="left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firstLine="482" w:firstLineChars="200"/>
              <w:jc w:val="left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1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ind w:firstLine="357" w:firstLineChars="148"/>
              <w:jc w:val="left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备</w:t>
            </w:r>
            <w:r>
              <w:rPr>
                <w:rFonts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注</w:t>
            </w:r>
          </w:p>
        </w:tc>
        <w:tc>
          <w:tcPr>
            <w:tcW w:w="71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请提供工作中最有成效的工作成果，如研究报告、分析报告、署名文章、综合文稿、</w:t>
            </w:r>
            <w:r>
              <w:rPr>
                <w:rFonts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PPT</w:t>
            </w: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24"/>
                <w:szCs w:val="24"/>
              </w:rPr>
              <w:t>文档等材料。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322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hAnsi="宋体" w:eastAsia="楷体_GB2312"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>说明：请报名人员认真阅读本《公告》后，真实、准确、完整地填写</w:t>
            </w: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>,</w:t>
            </w: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>故意隐瞒事实或者提供虚假材料影响聘用的，一经查实，取消资格，所造成的一切后果由报名人员自行承担。</w:t>
            </w: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MWRjZTg3MjA0ZDJlOTAzOTQ4ZWY0N2JhZjc5NDQifQ=="/>
  </w:docVars>
  <w:rsids>
    <w:rsidRoot w:val="012F7B66"/>
    <w:rsid w:val="012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2023-07-10T08:10:00Z</dcterms:created>
  <dc:creator>dell</dc:creator>
  <cp:lastModifiedBy>dell</cp:lastModifiedBy>
  <dcterms:modified xsi:type="dcterms:W3CDTF">2023-07-10T08:11:23Z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E3C5B3724B31487FA76B7A3F81EB8487_11</vt:lpwstr>
  </property>
</Properties>
</file>