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lang w:val="en-US" w:eastAsia="zh-CN"/>
        </w:rPr>
        <w:t>越西县书古水库水电开发有限责任公司招聘劳务派遣工作人员</w:t>
      </w: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lang w:eastAsia="zh-CN"/>
        </w:rPr>
        <w:t>报名信息表</w:t>
      </w:r>
    </w:p>
    <w:tbl>
      <w:tblPr>
        <w:tblStyle w:val="11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38"/>
        <w:gridCol w:w="791"/>
        <w:gridCol w:w="211"/>
        <w:gridCol w:w="1153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（岁）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入党时间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取得专业技术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熟悉专业有何特长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居住地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应聘公司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2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工作、学习简历情况（从高中填起）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主要奖惩情况和工作业绩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主要家庭成员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家庭成员称谓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ind w:left="6329" w:leftChars="3014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签名：                         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备注（有无其它需要表述）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03F311-7738-4629-ADB7-AF706E5AAD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226991-B611-40F4-A69D-EA08EAE02C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00000000"/>
    <w:rsid w:val="00991ADF"/>
    <w:rsid w:val="01227D26"/>
    <w:rsid w:val="020E2058"/>
    <w:rsid w:val="02E01C47"/>
    <w:rsid w:val="03CF0020"/>
    <w:rsid w:val="04855057"/>
    <w:rsid w:val="04F27A0F"/>
    <w:rsid w:val="05524952"/>
    <w:rsid w:val="05D67331"/>
    <w:rsid w:val="07996868"/>
    <w:rsid w:val="07A80859"/>
    <w:rsid w:val="07CC279A"/>
    <w:rsid w:val="07FE491D"/>
    <w:rsid w:val="08702C70"/>
    <w:rsid w:val="0A515775"/>
    <w:rsid w:val="0A785749"/>
    <w:rsid w:val="0A892BC4"/>
    <w:rsid w:val="0AEA2F37"/>
    <w:rsid w:val="0CA830A9"/>
    <w:rsid w:val="0CC5500C"/>
    <w:rsid w:val="0D26294C"/>
    <w:rsid w:val="0EF40828"/>
    <w:rsid w:val="0F44355D"/>
    <w:rsid w:val="0F76123D"/>
    <w:rsid w:val="11315369"/>
    <w:rsid w:val="14C8078D"/>
    <w:rsid w:val="1505059A"/>
    <w:rsid w:val="16AE5B13"/>
    <w:rsid w:val="17372CF8"/>
    <w:rsid w:val="179C6F41"/>
    <w:rsid w:val="17C92852"/>
    <w:rsid w:val="183C74C7"/>
    <w:rsid w:val="18C87DAE"/>
    <w:rsid w:val="1A6E76E0"/>
    <w:rsid w:val="1B140288"/>
    <w:rsid w:val="1B3C1409"/>
    <w:rsid w:val="1C0E0E35"/>
    <w:rsid w:val="1CAE76AA"/>
    <w:rsid w:val="1CF06AD2"/>
    <w:rsid w:val="1D452307"/>
    <w:rsid w:val="1DAF24EA"/>
    <w:rsid w:val="21656814"/>
    <w:rsid w:val="21FE759C"/>
    <w:rsid w:val="22AA3280"/>
    <w:rsid w:val="231834DB"/>
    <w:rsid w:val="23C87E61"/>
    <w:rsid w:val="246E1D19"/>
    <w:rsid w:val="25861774"/>
    <w:rsid w:val="25F82A07"/>
    <w:rsid w:val="25FC2BFD"/>
    <w:rsid w:val="2665408D"/>
    <w:rsid w:val="274E10B4"/>
    <w:rsid w:val="27595274"/>
    <w:rsid w:val="27604855"/>
    <w:rsid w:val="278542BB"/>
    <w:rsid w:val="27960276"/>
    <w:rsid w:val="279D33B3"/>
    <w:rsid w:val="281C1498"/>
    <w:rsid w:val="28AA3FD9"/>
    <w:rsid w:val="28D92B11"/>
    <w:rsid w:val="2B26113B"/>
    <w:rsid w:val="2B4B64D8"/>
    <w:rsid w:val="2B4D49E0"/>
    <w:rsid w:val="2BDD46C6"/>
    <w:rsid w:val="2BE807D2"/>
    <w:rsid w:val="2DA059AB"/>
    <w:rsid w:val="2F004BB3"/>
    <w:rsid w:val="2F2C2B77"/>
    <w:rsid w:val="2FAF45CB"/>
    <w:rsid w:val="30B579BF"/>
    <w:rsid w:val="30FC073C"/>
    <w:rsid w:val="31322F4F"/>
    <w:rsid w:val="32165749"/>
    <w:rsid w:val="32316416"/>
    <w:rsid w:val="38082ACA"/>
    <w:rsid w:val="3870241E"/>
    <w:rsid w:val="394E275F"/>
    <w:rsid w:val="3A72624C"/>
    <w:rsid w:val="3C215613"/>
    <w:rsid w:val="3FAE70CF"/>
    <w:rsid w:val="3FE022EE"/>
    <w:rsid w:val="408E3D89"/>
    <w:rsid w:val="41A40B81"/>
    <w:rsid w:val="43632BC6"/>
    <w:rsid w:val="43BC29BB"/>
    <w:rsid w:val="481728B6"/>
    <w:rsid w:val="48B12B76"/>
    <w:rsid w:val="4A2D63C1"/>
    <w:rsid w:val="4A49144C"/>
    <w:rsid w:val="4A6B6174"/>
    <w:rsid w:val="4B5E0F27"/>
    <w:rsid w:val="4BD043AD"/>
    <w:rsid w:val="4CF16688"/>
    <w:rsid w:val="4E1F2FD6"/>
    <w:rsid w:val="4E8C4313"/>
    <w:rsid w:val="4ECD3CCE"/>
    <w:rsid w:val="4F3D0E54"/>
    <w:rsid w:val="4F3E1372"/>
    <w:rsid w:val="50615016"/>
    <w:rsid w:val="50A21B30"/>
    <w:rsid w:val="50D37CC2"/>
    <w:rsid w:val="50F32112"/>
    <w:rsid w:val="515E50B1"/>
    <w:rsid w:val="517B0A88"/>
    <w:rsid w:val="51FD2B1C"/>
    <w:rsid w:val="520B3C94"/>
    <w:rsid w:val="52816370"/>
    <w:rsid w:val="53D8114B"/>
    <w:rsid w:val="54225D44"/>
    <w:rsid w:val="545A5B46"/>
    <w:rsid w:val="5615645C"/>
    <w:rsid w:val="56D61C44"/>
    <w:rsid w:val="593146A7"/>
    <w:rsid w:val="5AAE0A2E"/>
    <w:rsid w:val="5ABB5323"/>
    <w:rsid w:val="5ABE18EF"/>
    <w:rsid w:val="5BD60666"/>
    <w:rsid w:val="5EBD322B"/>
    <w:rsid w:val="5F313E05"/>
    <w:rsid w:val="605A78AB"/>
    <w:rsid w:val="607664B8"/>
    <w:rsid w:val="6142603B"/>
    <w:rsid w:val="62A14405"/>
    <w:rsid w:val="630930CF"/>
    <w:rsid w:val="67904327"/>
    <w:rsid w:val="6C9E0E8F"/>
    <w:rsid w:val="6DB427D1"/>
    <w:rsid w:val="6E066328"/>
    <w:rsid w:val="6E5A0C83"/>
    <w:rsid w:val="6EB51F87"/>
    <w:rsid w:val="6EB8009F"/>
    <w:rsid w:val="70AB5545"/>
    <w:rsid w:val="7118767F"/>
    <w:rsid w:val="72192C03"/>
    <w:rsid w:val="737A3B75"/>
    <w:rsid w:val="747043AB"/>
    <w:rsid w:val="768A2321"/>
    <w:rsid w:val="77256236"/>
    <w:rsid w:val="7A4E5E08"/>
    <w:rsid w:val="7AF27CBF"/>
    <w:rsid w:val="7BAF3982"/>
    <w:rsid w:val="7BEE6EAE"/>
    <w:rsid w:val="7E904F61"/>
    <w:rsid w:val="7EA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after="120"/>
    </w:pPr>
    <w:rPr>
      <w:rFonts w:ascii="Calibri" w:hAnsi="Calibri" w:cs="Calibri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Text1I2"/>
    <w:basedOn w:val="15"/>
    <w:qFormat/>
    <w:uiPriority w:val="0"/>
    <w:pPr>
      <w:ind w:firstLine="420" w:firstLineChars="200"/>
    </w:pPr>
  </w:style>
  <w:style w:type="paragraph" w:customStyle="1" w:styleId="15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3577</Words>
  <Characters>3648</Characters>
  <Lines>0</Lines>
  <Paragraphs>0</Paragraphs>
  <TotalTime>6</TotalTime>
  <ScaleCrop>false</ScaleCrop>
  <LinksUpToDate>false</LinksUpToDate>
  <CharactersWithSpaces>3696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2022-08-23T08:49:00Z</dcterms:created>
  <dc:creator>Administrator</dc:creator>
  <cp:lastModifiedBy>紫臆</cp:lastModifiedBy>
  <cp:lastPrinted>2023-07-19T09:15:00Z</cp:lastPrinted>
  <dcterms:modified xsi:type="dcterms:W3CDTF">2023-07-20T02:37:58Z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FE91763FB4394283B6CB8D13EBD4F138_13</vt:lpwstr>
  </property>
</Properties>
</file>